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69BA" w14:textId="736B4BB3" w:rsidR="001B6611" w:rsidRP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 w:rsidRPr="00B54C0C">
        <w:rPr>
          <w:b/>
          <w:sz w:val="24"/>
          <w:szCs w:val="24"/>
        </w:rPr>
        <w:t>BCASBO</w:t>
      </w:r>
      <w:r w:rsidR="00084986">
        <w:rPr>
          <w:b/>
          <w:sz w:val="24"/>
          <w:szCs w:val="24"/>
        </w:rPr>
        <w:t xml:space="preserve"> </w:t>
      </w:r>
      <w:r w:rsidR="001327DE">
        <w:rPr>
          <w:b/>
          <w:sz w:val="24"/>
          <w:szCs w:val="24"/>
        </w:rPr>
        <w:t>&amp; HCASBO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1C05AA74" w14:textId="70F56282" w:rsidR="00F277BC" w:rsidRPr="00F763E8" w:rsidRDefault="0093325C" w:rsidP="00F763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C2363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5</w:t>
      </w:r>
      <w:r w:rsidR="0022452A">
        <w:rPr>
          <w:b/>
          <w:sz w:val="24"/>
          <w:szCs w:val="24"/>
        </w:rPr>
        <w:t>-2020</w:t>
      </w:r>
    </w:p>
    <w:p w14:paraId="7CFFF997" w14:textId="77777777" w:rsidR="009A740C" w:rsidRDefault="002115E5" w:rsidP="001B45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62FB6">
        <w:rPr>
          <w:rFonts w:ascii="Calibri" w:hAnsi="Calibri" w:cs="Calibri"/>
          <w:b/>
          <w:bCs/>
        </w:rPr>
        <w:t>DRTRS</w:t>
      </w:r>
    </w:p>
    <w:p w14:paraId="4AB836A5" w14:textId="6650684A" w:rsidR="00CF19DB" w:rsidRDefault="00CF19DB" w:rsidP="00FA5C2A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212529"/>
        </w:rPr>
      </w:pPr>
      <w:r>
        <w:rPr>
          <w:rFonts w:ascii="Calibri" w:eastAsia="Times New Roman" w:hAnsi="Calibri" w:cs="Calibri"/>
          <w:color w:val="212529"/>
        </w:rPr>
        <w:t>Broadcast Memo</w:t>
      </w:r>
    </w:p>
    <w:p w14:paraId="166BFF9A" w14:textId="07FE881B" w:rsidR="008A23E8" w:rsidRPr="00FA5C2A" w:rsidRDefault="006D1558" w:rsidP="00FA5C2A">
      <w:pPr>
        <w:spacing w:after="0" w:line="240" w:lineRule="auto"/>
        <w:ind w:left="1080"/>
        <w:jc w:val="both"/>
        <w:rPr>
          <w:rFonts w:ascii="Calibri" w:hAnsi="Calibri" w:cs="Calibri"/>
          <w:b/>
          <w:bCs/>
        </w:rPr>
      </w:pPr>
      <w:hyperlink r:id="rId11" w:history="1">
        <w:r w:rsidR="001B454F" w:rsidRPr="009A740C">
          <w:rPr>
            <w:rFonts w:ascii="Calibri" w:eastAsia="Times New Roman" w:hAnsi="Calibri" w:cs="Calibri"/>
            <w:color w:val="0050E6"/>
            <w:u w:val="single"/>
          </w:rPr>
          <w:t>October 2020 District Report of Transported Resident Students</w:t>
        </w:r>
      </w:hyperlink>
    </w:p>
    <w:p w14:paraId="02A6A29B" w14:textId="278AE47B" w:rsidR="002115E5" w:rsidRPr="00CF19DB" w:rsidRDefault="002115E5" w:rsidP="00CF19DB">
      <w:pPr>
        <w:spacing w:after="0" w:line="240" w:lineRule="auto"/>
        <w:ind w:left="360" w:firstLine="720"/>
        <w:jc w:val="both"/>
        <w:rPr>
          <w:rFonts w:ascii="Calibri" w:hAnsi="Calibri" w:cs="Calibri"/>
          <w:b/>
          <w:bCs/>
        </w:rPr>
      </w:pPr>
      <w:r w:rsidRPr="00CF19DB">
        <w:rPr>
          <w:rFonts w:cs="Arial"/>
          <w:b/>
          <w:bCs/>
          <w:szCs w:val="24"/>
        </w:rPr>
        <w:t>Due date is November 16</w:t>
      </w:r>
      <w:r w:rsidRPr="00CF19DB">
        <w:rPr>
          <w:rFonts w:cs="Arial"/>
          <w:szCs w:val="24"/>
        </w:rPr>
        <w:t>.</w:t>
      </w:r>
    </w:p>
    <w:p w14:paraId="38032D26" w14:textId="36F66DC2" w:rsidR="00362FB6" w:rsidRPr="00FA5C2A" w:rsidRDefault="00362FB6" w:rsidP="00FA5C2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D4207E1" w14:textId="6E03664C" w:rsidR="0093325C" w:rsidRPr="00FA5C2A" w:rsidRDefault="0093325C" w:rsidP="00933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93325C">
        <w:rPr>
          <w:rFonts w:cs="Arial"/>
          <w:b/>
          <w:bCs/>
          <w:szCs w:val="24"/>
        </w:rPr>
        <w:t>ASSA</w:t>
      </w:r>
    </w:p>
    <w:p w14:paraId="13785DCF" w14:textId="3C446980" w:rsidR="00FA5C2A" w:rsidRPr="00CF19DB" w:rsidRDefault="00FA5C2A" w:rsidP="00CF19DB">
      <w:pPr>
        <w:spacing w:after="0" w:line="240" w:lineRule="auto"/>
        <w:ind w:left="360" w:firstLine="720"/>
        <w:jc w:val="both"/>
        <w:rPr>
          <w:rFonts w:ascii="Calibri" w:hAnsi="Calibri" w:cs="Calibri"/>
          <w:b/>
          <w:bCs/>
        </w:rPr>
      </w:pPr>
      <w:r w:rsidRPr="00CF19DB">
        <w:rPr>
          <w:rFonts w:cs="Arial"/>
          <w:b/>
          <w:bCs/>
          <w:szCs w:val="24"/>
        </w:rPr>
        <w:t>Broadcast</w:t>
      </w:r>
      <w:r w:rsidR="00CF19DB">
        <w:rPr>
          <w:rFonts w:cs="Arial"/>
          <w:b/>
          <w:bCs/>
          <w:szCs w:val="24"/>
        </w:rPr>
        <w:t xml:space="preserve"> Memo</w:t>
      </w:r>
    </w:p>
    <w:p w14:paraId="7255B10D" w14:textId="7241CD68" w:rsidR="00841FF3" w:rsidRDefault="006D1558" w:rsidP="00FA5C2A">
      <w:pPr>
        <w:pStyle w:val="ListParagraph"/>
        <w:spacing w:after="0" w:line="240" w:lineRule="auto"/>
        <w:ind w:firstLine="360"/>
        <w:jc w:val="both"/>
        <w:rPr>
          <w:rFonts w:ascii="Calibri" w:eastAsia="Times New Roman" w:hAnsi="Calibri" w:cs="Calibri"/>
          <w:color w:val="212529"/>
        </w:rPr>
      </w:pPr>
      <w:hyperlink r:id="rId12" w:history="1">
        <w:r w:rsidR="00FA5C2A" w:rsidRPr="00E61445">
          <w:rPr>
            <w:rFonts w:ascii="Calibri" w:eastAsia="Times New Roman" w:hAnsi="Calibri" w:cs="Calibri"/>
            <w:color w:val="0050E6"/>
            <w:u w:val="single"/>
          </w:rPr>
          <w:t>2021-22 Application for State School Aid: Important Dates, Work Papers and Procedures</w:t>
        </w:r>
      </w:hyperlink>
    </w:p>
    <w:p w14:paraId="617205D7" w14:textId="77777777" w:rsidR="00FA5C2A" w:rsidRPr="0093325C" w:rsidRDefault="00FA5C2A" w:rsidP="00FA5C2A">
      <w:pPr>
        <w:pStyle w:val="ListParagraph"/>
        <w:spacing w:after="0" w:line="240" w:lineRule="auto"/>
        <w:ind w:firstLine="360"/>
        <w:jc w:val="both"/>
        <w:rPr>
          <w:rFonts w:ascii="Calibri" w:hAnsi="Calibri" w:cs="Calibri"/>
          <w:b/>
          <w:bCs/>
        </w:rPr>
      </w:pPr>
    </w:p>
    <w:p w14:paraId="5F09260C" w14:textId="192A8191" w:rsidR="009A740C" w:rsidRPr="009A740C" w:rsidRDefault="0093325C" w:rsidP="009A74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Arial"/>
          <w:b/>
          <w:bCs/>
          <w:szCs w:val="24"/>
        </w:rPr>
        <w:t>Comprehensive Maintenance Plan</w:t>
      </w:r>
    </w:p>
    <w:p w14:paraId="0EB955DF" w14:textId="5FABE72C" w:rsidR="009A740C" w:rsidRDefault="009A740C" w:rsidP="00FA5C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FA5C2A">
        <w:rPr>
          <w:rFonts w:ascii="Calibri" w:hAnsi="Calibri" w:cs="Calibri"/>
          <w:b/>
          <w:bCs/>
        </w:rPr>
        <w:t>Due Nove</w:t>
      </w:r>
      <w:r w:rsidR="00FA5C2A" w:rsidRPr="00FA5C2A">
        <w:rPr>
          <w:rFonts w:ascii="Calibri" w:hAnsi="Calibri" w:cs="Calibri"/>
          <w:b/>
          <w:bCs/>
        </w:rPr>
        <w:t>mber 15</w:t>
      </w:r>
      <w:r w:rsidR="00FA5C2A" w:rsidRPr="00FA5C2A">
        <w:rPr>
          <w:rFonts w:ascii="Calibri" w:hAnsi="Calibri" w:cs="Calibri"/>
          <w:b/>
          <w:bCs/>
          <w:vertAlign w:val="superscript"/>
        </w:rPr>
        <w:t>th</w:t>
      </w:r>
      <w:r w:rsidR="00FA5C2A" w:rsidRPr="00FA5C2A">
        <w:rPr>
          <w:rFonts w:ascii="Calibri" w:hAnsi="Calibri" w:cs="Calibri"/>
          <w:b/>
          <w:bCs/>
        </w:rPr>
        <w:t xml:space="preserve"> needs to be board approved</w:t>
      </w:r>
    </w:p>
    <w:p w14:paraId="60D0685C" w14:textId="77777777" w:rsidR="00F24FEA" w:rsidRDefault="00F24FEA" w:rsidP="00F24FEA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</w:p>
    <w:p w14:paraId="5DE97DA2" w14:textId="279016B6" w:rsidR="00F24FEA" w:rsidRDefault="00F24FEA" w:rsidP="00F24F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Possible Additional Allocation increase ESSER</w:t>
      </w:r>
    </w:p>
    <w:p w14:paraId="5DC41B55" w14:textId="2A49B40F" w:rsidR="00CF19DB" w:rsidRPr="00FA5C2A" w:rsidRDefault="00CF19DB" w:rsidP="00CF19DB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364216B2" w14:textId="6CFA95EA" w:rsidR="00210778" w:rsidRPr="00D771B9" w:rsidRDefault="006D1558" w:rsidP="00CF19DB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13" w:history="1">
        <w:r w:rsidR="00F24FEA" w:rsidRPr="008370B8">
          <w:rPr>
            <w:rStyle w:val="Hyperlink"/>
            <w:rFonts w:ascii="Calibri" w:hAnsi="Calibri" w:cs="Calibri"/>
          </w:rPr>
          <w:t>Update to CARES Act Elementary and Secondary School Emergency Relief (ESSER) Fund Allocations</w:t>
        </w:r>
      </w:hyperlink>
    </w:p>
    <w:p w14:paraId="756DC569" w14:textId="77777777" w:rsidR="007D6474" w:rsidRPr="00783713" w:rsidRDefault="00210778" w:rsidP="007D64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783713">
        <w:rPr>
          <w:rFonts w:ascii="Calibri" w:hAnsi="Calibri" w:cs="Calibri"/>
          <w:b/>
          <w:bCs/>
        </w:rPr>
        <w:t>Audit Program</w:t>
      </w:r>
    </w:p>
    <w:p w14:paraId="540BC358" w14:textId="2F59AAEF" w:rsidR="00EA4284" w:rsidRPr="001F64D0" w:rsidRDefault="007D6474" w:rsidP="001F64D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D6474">
        <w:rPr>
          <w:rFonts w:cs="Arial"/>
          <w:color w:val="201F1E"/>
          <w:szCs w:val="24"/>
          <w:shd w:val="clear" w:color="auto" w:fill="FFFFFF"/>
        </w:rPr>
        <w:t>The 2019-20 audit program has been posted on the Finance webpage at  </w:t>
      </w:r>
      <w:hyperlink r:id="rId14" w:tgtFrame="_blank" w:history="1">
        <w:r w:rsidRPr="007D6474">
          <w:rPr>
            <w:rStyle w:val="Hyperlink"/>
            <w:rFonts w:cs="Arial"/>
            <w:color w:val="954F72"/>
            <w:szCs w:val="24"/>
            <w:bdr w:val="none" w:sz="0" w:space="0" w:color="auto" w:frame="1"/>
            <w:shd w:val="clear" w:color="auto" w:fill="FFFFFF"/>
          </w:rPr>
          <w:t>https://www.nj.gov/education/finance/fp/audit/1920/</w:t>
        </w:r>
      </w:hyperlink>
    </w:p>
    <w:p w14:paraId="22187DAE" w14:textId="7D6ABFD8" w:rsidR="00A1362B" w:rsidRPr="00EF39F3" w:rsidRDefault="00EA4284" w:rsidP="00CF19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cs="Arial"/>
          <w:color w:val="201F1E"/>
          <w:szCs w:val="24"/>
          <w:shd w:val="clear" w:color="auto" w:fill="FFFFFF"/>
        </w:rPr>
        <w:t>Audit Due Date</w:t>
      </w:r>
      <w:r w:rsidR="00E41FBA">
        <w:rPr>
          <w:rFonts w:cs="Arial"/>
          <w:color w:val="201F1E"/>
          <w:szCs w:val="24"/>
          <w:shd w:val="clear" w:color="auto" w:fill="FFFFFF"/>
        </w:rPr>
        <w:t xml:space="preserve"> (</w:t>
      </w:r>
      <w:r w:rsidR="0035301F">
        <w:rPr>
          <w:rFonts w:cs="Arial"/>
          <w:color w:val="201F1E"/>
          <w:szCs w:val="24"/>
          <w:shd w:val="clear" w:color="auto" w:fill="FFFFFF"/>
        </w:rPr>
        <w:t>Statute December 5</w:t>
      </w:r>
      <w:r w:rsidR="0035301F" w:rsidRPr="0035301F">
        <w:rPr>
          <w:rFonts w:cs="Arial"/>
          <w:color w:val="201F1E"/>
          <w:szCs w:val="24"/>
          <w:shd w:val="clear" w:color="auto" w:fill="FFFFFF"/>
          <w:vertAlign w:val="superscript"/>
        </w:rPr>
        <w:t>th</w:t>
      </w:r>
      <w:r w:rsidR="0035301F">
        <w:rPr>
          <w:rFonts w:cs="Arial"/>
          <w:color w:val="201F1E"/>
          <w:szCs w:val="24"/>
          <w:shd w:val="clear" w:color="auto" w:fill="FFFFFF"/>
        </w:rPr>
        <w:t xml:space="preserve">) </w:t>
      </w:r>
    </w:p>
    <w:p w14:paraId="034ECDE3" w14:textId="77777777" w:rsidR="00EF39F3" w:rsidRPr="00CC3C39" w:rsidRDefault="00EF39F3" w:rsidP="00EF39F3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</w:p>
    <w:p w14:paraId="53BD6455" w14:textId="427E6C48" w:rsidR="00CC3C39" w:rsidRPr="00EF39F3" w:rsidRDefault="00EF39F3" w:rsidP="00EF39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F39F3">
        <w:rPr>
          <w:rFonts w:ascii="Calibri" w:hAnsi="Calibri" w:cs="Calibri"/>
          <w:b/>
          <w:bCs/>
        </w:rPr>
        <w:t>Alyssa’s Law</w:t>
      </w:r>
    </w:p>
    <w:p w14:paraId="070CEF49" w14:textId="7EFF222F" w:rsidR="00EF39F3" w:rsidRPr="00EF39F3" w:rsidRDefault="00EF39F3" w:rsidP="00EF39F3">
      <w:pPr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r w:rsidRPr="00EF39F3">
        <w:rPr>
          <w:rFonts w:ascii="Calibri" w:hAnsi="Calibri" w:cs="Calibri"/>
          <w:b/>
          <w:bCs/>
        </w:rPr>
        <w:t>Broadcast Memo</w:t>
      </w:r>
    </w:p>
    <w:p w14:paraId="1CCF61AF" w14:textId="363A1DF1" w:rsidR="00EF39F3" w:rsidRPr="00EF39F3" w:rsidRDefault="00EF39F3" w:rsidP="00EF39F3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1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Securing Our Children’s Future Bon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Act Grant Applications Open</w:t>
        </w:r>
      </w:hyperlink>
    </w:p>
    <w:p w14:paraId="05574AC8" w14:textId="378C8733" w:rsidR="00CC3C39" w:rsidRPr="00B56BC2" w:rsidRDefault="00B56BC2" w:rsidP="00B56B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t>School Security and Water Infrastructure Improvement grant applications are due on November 20, 2020, and the CVSD CTE grant application is due March 1, 2021.</w:t>
      </w:r>
    </w:p>
    <w:p w14:paraId="252B73DD" w14:textId="7533F7E2" w:rsidR="00B56BC2" w:rsidRPr="00681772" w:rsidRDefault="00681772" w:rsidP="00B56B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81772">
        <w:rPr>
          <w:b/>
          <w:bCs/>
        </w:rPr>
        <w:t>Contact information</w:t>
      </w:r>
      <w:r>
        <w:t xml:space="preserve"> </w:t>
      </w:r>
      <w:proofErr w:type="gramStart"/>
      <w:r>
        <w:t>For</w:t>
      </w:r>
      <w:proofErr w:type="gramEnd"/>
      <w:r>
        <w:t xml:space="preserve"> more information regarding the School Security grant application, please email </w:t>
      </w:r>
      <w:r w:rsidRPr="00681772">
        <w:rPr>
          <w:b/>
          <w:bCs/>
        </w:rPr>
        <w:t>SecurityGrant@doe.nj.gov</w:t>
      </w:r>
      <w:r>
        <w:t xml:space="preserve">; for information on the Water Infrastructure Improvement grant application, email </w:t>
      </w:r>
      <w:r w:rsidRPr="00681772">
        <w:rPr>
          <w:b/>
          <w:bCs/>
        </w:rPr>
        <w:t>WaterGrant@doe.nj.gov</w:t>
      </w:r>
      <w:r>
        <w:t xml:space="preserve">; and for information on the CVSD CTE grant application, email </w:t>
      </w:r>
      <w:r w:rsidRPr="00681772">
        <w:rPr>
          <w:b/>
          <w:bCs/>
        </w:rPr>
        <w:t>CTEgrant@doe.nj.gov</w:t>
      </w:r>
      <w:r>
        <w:t xml:space="preserve">. Districts should continue to contact the New Jersey Schools Development Authority regarding Alyssa’s Law compliance at </w:t>
      </w:r>
      <w:hyperlink r:id="rId16" w:history="1">
        <w:r w:rsidRPr="00B87E39">
          <w:rPr>
            <w:rStyle w:val="Hyperlink"/>
            <w:b/>
            <w:bCs/>
          </w:rPr>
          <w:t>alyssaslaw@njsda.gov</w:t>
        </w:r>
      </w:hyperlink>
      <w:r>
        <w:t>.</w:t>
      </w:r>
    </w:p>
    <w:p w14:paraId="0E0A77F8" w14:textId="77777777" w:rsidR="00681772" w:rsidRPr="00B56BC2" w:rsidRDefault="00681772" w:rsidP="00681772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</w:p>
    <w:p w14:paraId="53655764" w14:textId="478B1864" w:rsidR="00C62580" w:rsidRPr="003D62D9" w:rsidRDefault="00C62580" w:rsidP="00C625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D62D9">
        <w:rPr>
          <w:rFonts w:cs="Arial"/>
          <w:b/>
          <w:bCs/>
          <w:color w:val="201F1E"/>
          <w:szCs w:val="24"/>
          <w:shd w:val="clear" w:color="auto" w:fill="FFFFFF"/>
        </w:rPr>
        <w:t>Coronavirus Relief Fund</w:t>
      </w:r>
    </w:p>
    <w:p w14:paraId="50EF0123" w14:textId="1A1ABA5B" w:rsidR="00A1362B" w:rsidRPr="00CF19DB" w:rsidRDefault="00A1362B" w:rsidP="00CF19DB">
      <w:pPr>
        <w:spacing w:after="0" w:line="240" w:lineRule="auto"/>
        <w:ind w:left="360" w:firstLine="720"/>
        <w:jc w:val="both"/>
        <w:rPr>
          <w:rFonts w:ascii="Calibri" w:hAnsi="Calibri" w:cs="Calibri"/>
          <w:b/>
          <w:bCs/>
        </w:rPr>
      </w:pPr>
      <w:r w:rsidRPr="00CF19DB">
        <w:rPr>
          <w:rFonts w:ascii="Calibri" w:hAnsi="Calibri" w:cs="Calibri"/>
          <w:b/>
          <w:bCs/>
        </w:rPr>
        <w:t>Broadcast</w:t>
      </w:r>
      <w:r w:rsidR="00CF19DB" w:rsidRPr="00CF19DB">
        <w:rPr>
          <w:rFonts w:ascii="Calibri" w:hAnsi="Calibri" w:cs="Calibri"/>
          <w:b/>
          <w:bCs/>
        </w:rPr>
        <w:t xml:space="preserve"> Memo</w:t>
      </w:r>
    </w:p>
    <w:p w14:paraId="44FBBD39" w14:textId="1B100726" w:rsidR="00A1362B" w:rsidRPr="00A1362B" w:rsidRDefault="006D1558" w:rsidP="00A1362B">
      <w:pPr>
        <w:spacing w:after="0" w:line="240" w:lineRule="auto"/>
        <w:ind w:left="1080"/>
        <w:jc w:val="both"/>
        <w:rPr>
          <w:rFonts w:ascii="Calibri" w:hAnsi="Calibri" w:cs="Calibri"/>
        </w:rPr>
      </w:pPr>
      <w:hyperlink r:id="rId17" w:history="1">
        <w:r w:rsidR="00A1362B" w:rsidRPr="00A1362B">
          <w:rPr>
            <w:rStyle w:val="Hyperlink"/>
            <w:rFonts w:ascii="Calibri" w:hAnsi="Calibri" w:cs="Calibri"/>
            <w:b/>
            <w:bCs/>
          </w:rPr>
          <w:t>Coronavirus Relief Fund Grant Allocations</w:t>
        </w:r>
      </w:hyperlink>
    </w:p>
    <w:p w14:paraId="1401A13C" w14:textId="65B97D0E" w:rsidR="00555296" w:rsidRDefault="003D62D9" w:rsidP="00CF19DB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(encumbered or Expended by December 30</w:t>
      </w:r>
      <w:proofErr w:type="gramStart"/>
      <w:r w:rsidRPr="003D62D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)</w:t>
      </w:r>
      <w:proofErr w:type="gramEnd"/>
    </w:p>
    <w:p w14:paraId="17FF67EB" w14:textId="77777777" w:rsidR="00681772" w:rsidRPr="00CF19DB" w:rsidRDefault="00681772" w:rsidP="00CF19DB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455B26BB" w14:textId="77777777" w:rsidR="00893A2C" w:rsidRPr="00E00C34" w:rsidRDefault="00555296" w:rsidP="00893A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00C34">
        <w:rPr>
          <w:rFonts w:ascii="Calibri" w:hAnsi="Calibri" w:cs="Calibri"/>
          <w:b/>
          <w:bCs/>
        </w:rPr>
        <w:t>Health and Safety Checklist</w:t>
      </w:r>
    </w:p>
    <w:p w14:paraId="37CF8195" w14:textId="1E0918A6" w:rsidR="00623255" w:rsidRPr="00CF19DB" w:rsidRDefault="00F70370" w:rsidP="00CF19D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 w:rsidRPr="00CF19DB">
        <w:rPr>
          <w:rFonts w:ascii="Calibri" w:hAnsi="Calibri" w:cs="Calibri"/>
          <w:b/>
          <w:bCs/>
        </w:rPr>
        <w:t>Broadcast</w:t>
      </w:r>
      <w:r w:rsidR="00CF19DB" w:rsidRPr="00CF19DB">
        <w:rPr>
          <w:rFonts w:ascii="Calibri" w:hAnsi="Calibri" w:cs="Calibri"/>
          <w:b/>
          <w:bCs/>
        </w:rPr>
        <w:t xml:space="preserve"> Memo</w:t>
      </w:r>
    </w:p>
    <w:p w14:paraId="1691D2D8" w14:textId="2731AD3B" w:rsidR="00E61445" w:rsidRPr="00623255" w:rsidRDefault="006D1558" w:rsidP="00623255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hyperlink r:id="rId18" w:history="1">
        <w:r w:rsidR="00E61445" w:rsidRPr="00623255">
          <w:rPr>
            <w:rFonts w:ascii="Calibri" w:eastAsia="Times New Roman" w:hAnsi="Calibri" w:cs="Calibri"/>
            <w:color w:val="0050E6"/>
            <w:u w:val="single"/>
          </w:rPr>
          <w:t>Annual Health and Safety Evaluation of School Buildings Checklist and Guidance</w:t>
        </w:r>
      </w:hyperlink>
    </w:p>
    <w:p w14:paraId="2C245D9D" w14:textId="0204CFA6" w:rsidR="00555296" w:rsidRPr="00893A2C" w:rsidRDefault="00893A2C" w:rsidP="00893A2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93A2C">
        <w:rPr>
          <w:rFonts w:ascii="Calibri" w:hAnsi="Calibri" w:cs="Calibri"/>
        </w:rPr>
        <w:t>SOA</w:t>
      </w:r>
      <w:r>
        <w:rPr>
          <w:rFonts w:ascii="Calibri" w:hAnsi="Calibri" w:cs="Calibri"/>
        </w:rPr>
        <w:t xml:space="preserve"> Link</w:t>
      </w:r>
    </w:p>
    <w:p w14:paraId="5E2A67D3" w14:textId="77777777" w:rsidR="00FF4C9F" w:rsidRDefault="006D1558" w:rsidP="00FF4C9F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19" w:history="1">
        <w:r w:rsidR="00893A2C" w:rsidRPr="00527743">
          <w:rPr>
            <w:rStyle w:val="Hyperlink"/>
            <w:rFonts w:ascii="Calibri" w:hAnsi="Calibri" w:cs="Calibri"/>
          </w:rPr>
          <w:t>https://www.nj.gov/education/qsac/facilities/docs/2020-21%20Health%20and%20Safety%20Checklist%20SOA%20Final.pdf</w:t>
        </w:r>
      </w:hyperlink>
    </w:p>
    <w:p w14:paraId="3E9E4D5E" w14:textId="3C0101FC" w:rsidR="00FF4C9F" w:rsidRPr="00C33561" w:rsidRDefault="00FF4C9F" w:rsidP="00C3356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C33561">
        <w:rPr>
          <w:rFonts w:ascii="Calibri" w:hAnsi="Calibri" w:cs="Calibri"/>
        </w:rPr>
        <w:t>Checklist Instructions</w:t>
      </w:r>
      <w:r w:rsidR="00C33561">
        <w:rPr>
          <w:rFonts w:ascii="Calibri" w:hAnsi="Calibri" w:cs="Calibri"/>
        </w:rPr>
        <w:t xml:space="preserve"> Link</w:t>
      </w:r>
    </w:p>
    <w:p w14:paraId="16C41720" w14:textId="62A48E35" w:rsidR="00C33561" w:rsidRDefault="006D1558" w:rsidP="00470C64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20" w:history="1">
        <w:r w:rsidR="00FF4C9F" w:rsidRPr="00527743">
          <w:rPr>
            <w:rStyle w:val="Hyperlink"/>
            <w:rFonts w:ascii="Calibri" w:hAnsi="Calibri" w:cs="Calibri"/>
          </w:rPr>
          <w:t>https://www.nj.gov/education/qsac/facilities/docs/Checklist_Instructions_Final.pdf</w:t>
        </w:r>
      </w:hyperlink>
    </w:p>
    <w:p w14:paraId="59FA094D" w14:textId="7362FF5B" w:rsidR="00C33561" w:rsidRPr="00C33561" w:rsidRDefault="00306232" w:rsidP="00C3356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Health and Safety Checklist form Link</w:t>
      </w:r>
    </w:p>
    <w:p w14:paraId="68F53AD3" w14:textId="75A50B1E" w:rsidR="00E00C34" w:rsidRDefault="006D1558" w:rsidP="00470C64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21" w:history="1">
        <w:r w:rsidR="00FF4C9F" w:rsidRPr="00527743">
          <w:rPr>
            <w:rStyle w:val="Hyperlink"/>
            <w:rFonts w:ascii="Calibri" w:hAnsi="Calibri" w:cs="Calibri"/>
          </w:rPr>
          <w:t>https://www.nj.gov/education/qsac/facilities/docs/Health%20and%20Safety%20Evaluation%20of%20School%20Buildings%20Checklist.pdf</w:t>
        </w:r>
      </w:hyperlink>
    </w:p>
    <w:p w14:paraId="503A0103" w14:textId="3B7ED916" w:rsidR="00E00C34" w:rsidRDefault="00E00C34" w:rsidP="00E00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="00BA5AD7">
        <w:rPr>
          <w:rFonts w:ascii="Calibri" w:hAnsi="Calibri" w:cs="Calibri"/>
        </w:rPr>
        <w:t>SAC</w:t>
      </w:r>
      <w:r>
        <w:rPr>
          <w:rFonts w:ascii="Calibri" w:hAnsi="Calibri" w:cs="Calibri"/>
        </w:rPr>
        <w:t xml:space="preserve"> Districts turn in H&amp;S checklist </w:t>
      </w:r>
      <w:r w:rsidR="00BA5AD7">
        <w:rPr>
          <w:rFonts w:ascii="Calibri" w:hAnsi="Calibri" w:cs="Calibri"/>
        </w:rPr>
        <w:t>by December 15</w:t>
      </w:r>
      <w:r w:rsidR="00BA5AD7" w:rsidRPr="00BA5AD7">
        <w:rPr>
          <w:rFonts w:ascii="Calibri" w:hAnsi="Calibri" w:cs="Calibri"/>
          <w:vertAlign w:val="superscript"/>
        </w:rPr>
        <w:t>th</w:t>
      </w:r>
    </w:p>
    <w:p w14:paraId="0C5AEF98" w14:textId="6E6711B0" w:rsidR="00BA5AD7" w:rsidRPr="005D022A" w:rsidRDefault="00BA5AD7" w:rsidP="00E00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QSAC Turn in SOA by January 30</w:t>
      </w:r>
      <w:r w:rsidRPr="00A24D9C">
        <w:rPr>
          <w:rFonts w:ascii="Calibri" w:hAnsi="Calibri" w:cs="Calibri"/>
          <w:vertAlign w:val="superscript"/>
        </w:rPr>
        <w:t>th</w:t>
      </w:r>
    </w:p>
    <w:p w14:paraId="68C841A1" w14:textId="77777777" w:rsidR="00CF19DB" w:rsidRPr="00CF19DB" w:rsidRDefault="00CF19DB" w:rsidP="00CF19DB">
      <w:pPr>
        <w:spacing w:after="0" w:line="240" w:lineRule="auto"/>
        <w:jc w:val="both"/>
        <w:rPr>
          <w:rFonts w:ascii="Calibri" w:hAnsi="Calibri" w:cs="Calibri"/>
        </w:rPr>
      </w:pPr>
    </w:p>
    <w:p w14:paraId="28D7D273" w14:textId="52DEFA2A" w:rsidR="00A24D9C" w:rsidRPr="005D022A" w:rsidRDefault="005D022A" w:rsidP="00A24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5D022A">
        <w:rPr>
          <w:rFonts w:ascii="Calibri" w:hAnsi="Calibri" w:cs="Calibri"/>
          <w:b/>
          <w:bCs/>
        </w:rPr>
        <w:t>Payroll Verification 19-20</w:t>
      </w:r>
    </w:p>
    <w:p w14:paraId="2A4587A0" w14:textId="0495138D" w:rsidR="005D022A" w:rsidRDefault="005D022A" w:rsidP="005D02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Rule Modification</w:t>
      </w:r>
    </w:p>
    <w:p w14:paraId="46C192F1" w14:textId="37CFFD35" w:rsidR="00CF19DB" w:rsidRDefault="006D1558" w:rsidP="00887A84">
      <w:pPr>
        <w:spacing w:after="0" w:line="240" w:lineRule="auto"/>
        <w:ind w:left="1080"/>
        <w:jc w:val="both"/>
        <w:rPr>
          <w:rFonts w:ascii="Calibri" w:hAnsi="Calibri" w:cs="Calibri"/>
        </w:rPr>
      </w:pPr>
      <w:hyperlink r:id="rId22" w:history="1">
        <w:r w:rsidR="005D022A" w:rsidRPr="000E5AC0">
          <w:rPr>
            <w:rStyle w:val="Hyperlink"/>
            <w:rFonts w:ascii="Calibri" w:hAnsi="Calibri" w:cs="Calibri"/>
          </w:rPr>
          <w:t>https://www.nj.gov/education/code/current/title6a/Notice%20of%20Rule%20Modification%20N.J.A.C.%206A_23A.pdf</w:t>
        </w:r>
      </w:hyperlink>
    </w:p>
    <w:p w14:paraId="59277AEC" w14:textId="77777777" w:rsidR="00887A84" w:rsidRDefault="00887A84" w:rsidP="00887A84">
      <w:pPr>
        <w:spacing w:after="0" w:line="240" w:lineRule="auto"/>
        <w:ind w:left="1080"/>
        <w:jc w:val="both"/>
        <w:rPr>
          <w:rFonts w:ascii="Calibri" w:hAnsi="Calibri" w:cs="Calibri"/>
        </w:rPr>
      </w:pPr>
    </w:p>
    <w:p w14:paraId="03130ED3" w14:textId="418E31EE" w:rsidR="009D6165" w:rsidRDefault="001F2BB5" w:rsidP="00E33D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19DB">
        <w:rPr>
          <w:rFonts w:ascii="Calibri" w:hAnsi="Calibri" w:cs="Calibri"/>
          <w:b/>
          <w:bCs/>
        </w:rPr>
        <w:t>Revised Extraordinary Aid</w:t>
      </w:r>
      <w:r w:rsidR="009D6165" w:rsidRPr="00CF19DB">
        <w:rPr>
          <w:rFonts w:ascii="Calibri" w:hAnsi="Calibri" w:cs="Calibri"/>
          <w:b/>
          <w:bCs/>
        </w:rPr>
        <w:t xml:space="preserve"> (25</w:t>
      </w:r>
      <w:r w:rsidR="009B5661" w:rsidRPr="00CF19DB">
        <w:rPr>
          <w:rFonts w:ascii="Calibri" w:hAnsi="Calibri" w:cs="Calibri"/>
          <w:b/>
          <w:bCs/>
        </w:rPr>
        <w:t xml:space="preserve"> M</w:t>
      </w:r>
      <w:r w:rsidR="009D6165" w:rsidRPr="00CF19DB">
        <w:rPr>
          <w:rFonts w:ascii="Calibri" w:hAnsi="Calibri" w:cs="Calibri"/>
          <w:b/>
          <w:bCs/>
        </w:rPr>
        <w:t>illion Dollar Increase</w:t>
      </w:r>
      <w:r w:rsidR="009B5661" w:rsidRPr="00CF19DB">
        <w:rPr>
          <w:rFonts w:ascii="Calibri" w:hAnsi="Calibri" w:cs="Calibri"/>
          <w:b/>
          <w:bCs/>
        </w:rPr>
        <w:t>)</w:t>
      </w:r>
    </w:p>
    <w:p w14:paraId="071E5965" w14:textId="77777777" w:rsidR="00BA372F" w:rsidRPr="00BA372F" w:rsidRDefault="00BA372F" w:rsidP="00BA372F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2E41C0A" w14:textId="77777777" w:rsidR="009A0BD2" w:rsidRDefault="006D1558" w:rsidP="00B94DC2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hyperlink r:id="rId23" w:history="1">
        <w:r w:rsidR="009A0BD2" w:rsidRPr="008370B8">
          <w:rPr>
            <w:rStyle w:val="Hyperlink"/>
            <w:rFonts w:ascii="Calibri" w:hAnsi="Calibri" w:cs="Calibri"/>
          </w:rPr>
          <w:t>2019-20 Application for Special Edu</w:t>
        </w:r>
        <w:r w:rsidR="009A0BD2" w:rsidRPr="008370B8">
          <w:rPr>
            <w:rStyle w:val="Hyperlink"/>
            <w:rFonts w:ascii="Calibri" w:hAnsi="Calibri" w:cs="Calibri"/>
          </w:rPr>
          <w:t>c</w:t>
        </w:r>
        <w:r w:rsidR="009A0BD2" w:rsidRPr="008370B8">
          <w:rPr>
            <w:rStyle w:val="Hyperlink"/>
            <w:rFonts w:ascii="Calibri" w:hAnsi="Calibri" w:cs="Calibri"/>
          </w:rPr>
          <w:t>ation Extraordinary Aid (</w:t>
        </w:r>
        <w:proofErr w:type="spellStart"/>
        <w:r w:rsidR="009A0BD2" w:rsidRPr="008370B8">
          <w:rPr>
            <w:rStyle w:val="Hyperlink"/>
            <w:rFonts w:ascii="Calibri" w:hAnsi="Calibri" w:cs="Calibri"/>
          </w:rPr>
          <w:t>Exaid</w:t>
        </w:r>
        <w:proofErr w:type="spellEnd"/>
        <w:r w:rsidR="009A0BD2" w:rsidRPr="008370B8">
          <w:rPr>
            <w:rStyle w:val="Hyperlink"/>
            <w:rFonts w:ascii="Calibri" w:hAnsi="Calibri" w:cs="Calibri"/>
          </w:rPr>
          <w:t>)</w:t>
        </w:r>
      </w:hyperlink>
    </w:p>
    <w:p w14:paraId="261F06C1" w14:textId="77777777" w:rsidR="00893A2C" w:rsidRPr="00555296" w:rsidRDefault="00893A2C" w:rsidP="00555296">
      <w:pPr>
        <w:spacing w:after="0" w:line="240" w:lineRule="auto"/>
        <w:ind w:left="720" w:firstLine="720"/>
        <w:jc w:val="both"/>
        <w:rPr>
          <w:rFonts w:ascii="Calibri" w:hAnsi="Calibri" w:cs="Calibri"/>
        </w:rPr>
      </w:pPr>
    </w:p>
    <w:p w14:paraId="2AB01154" w14:textId="77777777" w:rsidR="0024513F" w:rsidRDefault="00A85716" w:rsidP="0024513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A85716">
        <w:rPr>
          <w:rFonts w:ascii="Calibri" w:hAnsi="Calibri" w:cs="Calibri"/>
          <w:b/>
          <w:bCs/>
        </w:rPr>
        <w:t>Bills in legislature</w:t>
      </w:r>
    </w:p>
    <w:p w14:paraId="66748223" w14:textId="7063408B" w:rsidR="00A85716" w:rsidRPr="0024513F" w:rsidRDefault="00A85716" w:rsidP="0024513F">
      <w:pPr>
        <w:pStyle w:val="ListParagraph"/>
        <w:rPr>
          <w:rFonts w:ascii="Calibri" w:hAnsi="Calibri" w:cs="Calibri"/>
          <w:b/>
          <w:bCs/>
        </w:rPr>
      </w:pPr>
      <w:r w:rsidRPr="0024513F">
        <w:rPr>
          <w:rFonts w:ascii="Calibri" w:hAnsi="Calibri" w:cs="Arial"/>
          <w:color w:val="201F1E"/>
        </w:rPr>
        <w:t>S2691: Allow districts to retain up to 4% Undesignated Fund Balance @ 6/30/20</w:t>
      </w:r>
    </w:p>
    <w:p w14:paraId="51716E88" w14:textId="7C29DF72" w:rsidR="0073770C" w:rsidRDefault="00A85716" w:rsidP="00B94DC2">
      <w:pPr>
        <w:pStyle w:val="ListParagraph"/>
        <w:spacing w:after="0" w:line="240" w:lineRule="auto"/>
        <w:rPr>
          <w:rFonts w:ascii="Calibri" w:hAnsi="Calibri" w:cs="Arial"/>
          <w:color w:val="201F1E"/>
        </w:rPr>
      </w:pPr>
      <w:r w:rsidRPr="0024513F">
        <w:rPr>
          <w:rFonts w:ascii="Calibri" w:hAnsi="Calibri" w:cs="Arial"/>
          <w:color w:val="201F1E"/>
        </w:rPr>
        <w:t>A4603: Delay CAFR submission to March 5, 2021</w:t>
      </w:r>
    </w:p>
    <w:p w14:paraId="6D6E1073" w14:textId="77777777" w:rsidR="00B94DC2" w:rsidRPr="00B94DC2" w:rsidRDefault="00B94DC2" w:rsidP="00B94DC2">
      <w:pPr>
        <w:pStyle w:val="ListParagraph"/>
        <w:spacing w:after="0" w:line="240" w:lineRule="auto"/>
        <w:rPr>
          <w:rFonts w:ascii="Calibri" w:hAnsi="Calibri" w:cs="Arial"/>
          <w:color w:val="201F1E"/>
        </w:rPr>
      </w:pPr>
    </w:p>
    <w:p w14:paraId="58796A21" w14:textId="65B1DD1E" w:rsidR="000F1AE2" w:rsidRPr="00B94DC2" w:rsidRDefault="000F1AE2" w:rsidP="000F1A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bCs/>
          <w:color w:val="201F1E"/>
        </w:rPr>
      </w:pPr>
      <w:r w:rsidRPr="00B94DC2">
        <w:rPr>
          <w:rFonts w:ascii="Calibri" w:hAnsi="Calibri" w:cs="Arial"/>
          <w:b/>
          <w:bCs/>
          <w:color w:val="201F1E"/>
        </w:rPr>
        <w:t>Debt Service Aid</w:t>
      </w:r>
      <w:r w:rsidR="0073770C" w:rsidRPr="00B94DC2">
        <w:rPr>
          <w:rFonts w:ascii="Calibri" w:hAnsi="Calibri" w:cs="Arial"/>
          <w:b/>
          <w:bCs/>
          <w:color w:val="201F1E"/>
        </w:rPr>
        <w:t xml:space="preserve"> (Broadcast Memo)</w:t>
      </w:r>
    </w:p>
    <w:p w14:paraId="2D5BAA71" w14:textId="77777777" w:rsidR="000F1AE2" w:rsidRPr="008370B8" w:rsidRDefault="006D1558" w:rsidP="000F1AE2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24" w:history="1">
        <w:r w:rsidR="000F1AE2" w:rsidRPr="008370B8">
          <w:rPr>
            <w:rStyle w:val="Hyperlink"/>
            <w:rFonts w:ascii="Calibri" w:hAnsi="Calibri" w:cs="Calibri"/>
          </w:rPr>
          <w:t>2021-22 Debt Service Data Collection – Reporting Requirements</w:t>
        </w:r>
      </w:hyperlink>
    </w:p>
    <w:p w14:paraId="58AC6494" w14:textId="3508EA96" w:rsidR="00DD7D46" w:rsidRPr="00D91286" w:rsidRDefault="00D91286" w:rsidP="00D91286">
      <w:pPr>
        <w:spacing w:after="0" w:line="240" w:lineRule="auto"/>
        <w:ind w:firstLine="720"/>
        <w:rPr>
          <w:rFonts w:ascii="Calibri" w:hAnsi="Calibri" w:cs="Calibri"/>
        </w:rPr>
      </w:pPr>
      <w:r>
        <w:t>Due October 30, 2020</w:t>
      </w:r>
    </w:p>
    <w:p w14:paraId="5A590F18" w14:textId="0A82FED6" w:rsidR="001327DE" w:rsidRDefault="00D91286" w:rsidP="00A85716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no debt service must email address provided in memo</w:t>
      </w:r>
    </w:p>
    <w:p w14:paraId="5E770B6F" w14:textId="77777777" w:rsidR="002A0A23" w:rsidRDefault="002A0A23" w:rsidP="00A85716">
      <w:pPr>
        <w:spacing w:after="0" w:line="240" w:lineRule="auto"/>
        <w:ind w:left="720"/>
        <w:jc w:val="both"/>
        <w:rPr>
          <w:rFonts w:ascii="Calibri" w:hAnsi="Calibri" w:cs="Calibri"/>
        </w:rPr>
      </w:pPr>
      <w:bookmarkStart w:id="0" w:name="_GoBack"/>
      <w:bookmarkEnd w:id="0"/>
    </w:p>
    <w:p w14:paraId="520F1979" w14:textId="57A7F7B8" w:rsidR="00887A84" w:rsidRPr="00610C76" w:rsidRDefault="00887A84" w:rsidP="00AD2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610C76">
        <w:rPr>
          <w:rFonts w:ascii="Calibri" w:hAnsi="Calibri" w:cs="Calibri"/>
          <w:b/>
          <w:bCs/>
        </w:rPr>
        <w:t>Audsum</w:t>
      </w:r>
      <w:proofErr w:type="spellEnd"/>
      <w:r w:rsidR="005766E2" w:rsidRPr="00610C76">
        <w:rPr>
          <w:rFonts w:ascii="Calibri" w:hAnsi="Calibri" w:cs="Calibri"/>
          <w:b/>
          <w:bCs/>
        </w:rPr>
        <w:t xml:space="preserve"> </w:t>
      </w:r>
    </w:p>
    <w:p w14:paraId="61D73B03" w14:textId="4E7D4025" w:rsidR="00F70820" w:rsidRPr="00AD2D1D" w:rsidRDefault="00F70820" w:rsidP="00F70820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December 11</w:t>
      </w:r>
      <w:r w:rsidRPr="00F7082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</w:p>
    <w:p w14:paraId="4888CAFC" w14:textId="42DFF246" w:rsidR="004C5508" w:rsidRDefault="004C5508" w:rsidP="00AD2D1D">
      <w:pPr>
        <w:spacing w:after="0" w:line="240" w:lineRule="auto"/>
        <w:jc w:val="both"/>
        <w:rPr>
          <w:rFonts w:ascii="Calibri" w:hAnsi="Calibri" w:cs="Calibri"/>
        </w:rPr>
      </w:pPr>
    </w:p>
    <w:p w14:paraId="245E4145" w14:textId="081CFAC2" w:rsidR="004C5508" w:rsidRPr="007525E9" w:rsidRDefault="007525E9" w:rsidP="001327DE">
      <w:pPr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  <w:r w:rsidRPr="007525E9">
        <w:rPr>
          <w:rFonts w:ascii="Calibri" w:hAnsi="Calibri" w:cs="Calibri"/>
          <w:b/>
          <w:bCs/>
        </w:rPr>
        <w:t xml:space="preserve">Other </w:t>
      </w:r>
      <w:r w:rsidR="000C2435" w:rsidRPr="007525E9">
        <w:rPr>
          <w:rFonts w:ascii="Calibri" w:hAnsi="Calibri" w:cs="Calibri"/>
          <w:b/>
          <w:bCs/>
        </w:rPr>
        <w:t>Broadcast Links</w:t>
      </w:r>
    </w:p>
    <w:p w14:paraId="3396BC4F" w14:textId="38C2F3DA" w:rsidR="00945911" w:rsidRPr="007525E9" w:rsidRDefault="00945911" w:rsidP="001327DE">
      <w:pPr>
        <w:spacing w:after="0" w:line="240" w:lineRule="auto"/>
        <w:ind w:left="720"/>
        <w:jc w:val="both"/>
        <w:rPr>
          <w:b/>
          <w:bCs/>
        </w:rPr>
      </w:pPr>
    </w:p>
    <w:p w14:paraId="44C5DAF9" w14:textId="77777777" w:rsidR="008370B8" w:rsidRPr="008370B8" w:rsidRDefault="006D1558" w:rsidP="008370B8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hyperlink r:id="rId25" w:history="1">
        <w:r w:rsidR="008370B8" w:rsidRPr="008370B8">
          <w:rPr>
            <w:rStyle w:val="Hyperlink"/>
            <w:rFonts w:ascii="Calibri" w:hAnsi="Calibri" w:cs="Calibri"/>
          </w:rPr>
          <w:t>Fiscal Year 2021 Nonpublic Nursing and Nonpublic Security Aid Entitlement Notices</w:t>
        </w:r>
      </w:hyperlink>
    </w:p>
    <w:p w14:paraId="5444F71F" w14:textId="77777777" w:rsidR="007525E9" w:rsidRDefault="006D1558" w:rsidP="007525E9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hyperlink r:id="rId26" w:history="1">
        <w:r w:rsidR="008370B8" w:rsidRPr="008370B8">
          <w:rPr>
            <w:rStyle w:val="Hyperlink"/>
            <w:rFonts w:ascii="Calibri" w:hAnsi="Calibri" w:cs="Calibri"/>
          </w:rPr>
          <w:t>FY 2021 Implementation of Governmental Accounting Standards Board Statement No. 84, Fiduciary Activities</w:t>
        </w:r>
      </w:hyperlink>
    </w:p>
    <w:p w14:paraId="3DA40016" w14:textId="77777777" w:rsidR="007525E9" w:rsidRDefault="006D1558" w:rsidP="007525E9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hyperlink r:id="rId27" w:history="1">
        <w:r w:rsidR="00E61445" w:rsidRPr="00E61445">
          <w:rPr>
            <w:rFonts w:ascii="Calibri" w:eastAsia="Times New Roman" w:hAnsi="Calibri" w:cs="Calibri"/>
            <w:color w:val="0050E6"/>
            <w:u w:val="single"/>
          </w:rPr>
          <w:t>Title I Comparability of Services Report for 2020-21 Available in EWEG</w:t>
        </w:r>
      </w:hyperlink>
    </w:p>
    <w:p w14:paraId="347CB097" w14:textId="400C9459" w:rsidR="00E61445" w:rsidRPr="00E61445" w:rsidRDefault="006D1558" w:rsidP="007525E9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</w:rPr>
      </w:pPr>
      <w:hyperlink r:id="rId28" w:history="1">
        <w:r w:rsidR="00E61445" w:rsidRPr="00E61445">
          <w:rPr>
            <w:rFonts w:ascii="Calibri" w:eastAsia="Times New Roman" w:hAnsi="Calibri" w:cs="Calibri"/>
            <w:color w:val="0050E6"/>
            <w:u w:val="single"/>
          </w:rPr>
          <w:t>Submission of 2019-20 Independent Auditor’s Report</w:t>
        </w:r>
      </w:hyperlink>
    </w:p>
    <w:p w14:paraId="66FD4F8D" w14:textId="77777777" w:rsidR="004C5508" w:rsidRDefault="004C5508" w:rsidP="001327DE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0580BD0E" w14:textId="36E169F3" w:rsidR="004C5508" w:rsidRDefault="004C5508" w:rsidP="001327DE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00AA5B09" w14:textId="77777777" w:rsidR="004C5508" w:rsidRPr="001327DE" w:rsidRDefault="004C5508" w:rsidP="001327DE">
      <w:pPr>
        <w:spacing w:after="0" w:line="240" w:lineRule="auto"/>
        <w:ind w:left="720"/>
        <w:jc w:val="both"/>
        <w:rPr>
          <w:rFonts w:ascii="Calibri" w:hAnsi="Calibri" w:cs="Calibri"/>
        </w:rPr>
      </w:pPr>
    </w:p>
    <w:sectPr w:rsidR="004C5508" w:rsidRPr="001327DE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DF8E" w14:textId="77777777" w:rsidR="006D1558" w:rsidRDefault="006D1558" w:rsidP="002D0B87">
      <w:pPr>
        <w:spacing w:after="0" w:line="240" w:lineRule="auto"/>
      </w:pPr>
      <w:r>
        <w:separator/>
      </w:r>
    </w:p>
  </w:endnote>
  <w:endnote w:type="continuationSeparator" w:id="0">
    <w:p w14:paraId="2057E31B" w14:textId="77777777" w:rsidR="006D1558" w:rsidRDefault="006D1558" w:rsidP="002D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3A83" w14:textId="77777777" w:rsidR="006D1558" w:rsidRDefault="006D1558" w:rsidP="002D0B87">
      <w:pPr>
        <w:spacing w:after="0" w:line="240" w:lineRule="auto"/>
      </w:pPr>
      <w:r>
        <w:separator/>
      </w:r>
    </w:p>
  </w:footnote>
  <w:footnote w:type="continuationSeparator" w:id="0">
    <w:p w14:paraId="4AC9F094" w14:textId="77777777" w:rsidR="006D1558" w:rsidRDefault="006D1558" w:rsidP="002D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817DD4"/>
    <w:multiLevelType w:val="hybridMultilevel"/>
    <w:tmpl w:val="E358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6236A"/>
    <w:multiLevelType w:val="hybridMultilevel"/>
    <w:tmpl w:val="903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3A7A"/>
    <w:multiLevelType w:val="hybridMultilevel"/>
    <w:tmpl w:val="1D50E94C"/>
    <w:lvl w:ilvl="0" w:tplc="C1D0F88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AF2"/>
    <w:multiLevelType w:val="multilevel"/>
    <w:tmpl w:val="DE4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36ECB"/>
    <w:multiLevelType w:val="multilevel"/>
    <w:tmpl w:val="4A9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F4B4B"/>
    <w:multiLevelType w:val="multilevel"/>
    <w:tmpl w:val="88D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D4CD9"/>
    <w:multiLevelType w:val="multilevel"/>
    <w:tmpl w:val="A746D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325907"/>
    <w:multiLevelType w:val="hybridMultilevel"/>
    <w:tmpl w:val="50CAC2C6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4A1"/>
    <w:multiLevelType w:val="multilevel"/>
    <w:tmpl w:val="E23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F7DD8"/>
    <w:multiLevelType w:val="multilevel"/>
    <w:tmpl w:val="445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0"/>
  </w:num>
  <w:num w:numId="5">
    <w:abstractNumId w:val="21"/>
  </w:num>
  <w:num w:numId="6">
    <w:abstractNumId w:val="1"/>
  </w:num>
  <w:num w:numId="7">
    <w:abstractNumId w:val="18"/>
  </w:num>
  <w:num w:numId="8">
    <w:abstractNumId w:val="13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9"/>
  </w:num>
  <w:num w:numId="14">
    <w:abstractNumId w:val="11"/>
  </w:num>
  <w:num w:numId="15">
    <w:abstractNumId w:val="12"/>
  </w:num>
  <w:num w:numId="16">
    <w:abstractNumId w:val="10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6"/>
  </w:num>
  <w:num w:numId="23">
    <w:abstractNumId w:val="23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000120"/>
    <w:rsid w:val="000140F1"/>
    <w:rsid w:val="000363D2"/>
    <w:rsid w:val="0005125C"/>
    <w:rsid w:val="00060B1A"/>
    <w:rsid w:val="00075F32"/>
    <w:rsid w:val="00080DD6"/>
    <w:rsid w:val="00082931"/>
    <w:rsid w:val="00083D7B"/>
    <w:rsid w:val="00084986"/>
    <w:rsid w:val="000922CB"/>
    <w:rsid w:val="00096BDB"/>
    <w:rsid w:val="000B17A3"/>
    <w:rsid w:val="000C2435"/>
    <w:rsid w:val="000E161F"/>
    <w:rsid w:val="000E71B4"/>
    <w:rsid w:val="000F1AE2"/>
    <w:rsid w:val="000F6DC3"/>
    <w:rsid w:val="00116B2D"/>
    <w:rsid w:val="001327DE"/>
    <w:rsid w:val="001414D7"/>
    <w:rsid w:val="0014531D"/>
    <w:rsid w:val="00171B18"/>
    <w:rsid w:val="00172725"/>
    <w:rsid w:val="001730B2"/>
    <w:rsid w:val="001B454F"/>
    <w:rsid w:val="001B45B2"/>
    <w:rsid w:val="001B6611"/>
    <w:rsid w:val="001C255A"/>
    <w:rsid w:val="001C777F"/>
    <w:rsid w:val="001D2704"/>
    <w:rsid w:val="001E46ED"/>
    <w:rsid w:val="001F2BB5"/>
    <w:rsid w:val="001F5766"/>
    <w:rsid w:val="001F64D0"/>
    <w:rsid w:val="00201B00"/>
    <w:rsid w:val="0020565C"/>
    <w:rsid w:val="00205925"/>
    <w:rsid w:val="00210778"/>
    <w:rsid w:val="002115E5"/>
    <w:rsid w:val="00217BFC"/>
    <w:rsid w:val="0022452A"/>
    <w:rsid w:val="00235E19"/>
    <w:rsid w:val="0024513F"/>
    <w:rsid w:val="002457D1"/>
    <w:rsid w:val="00256FB3"/>
    <w:rsid w:val="00267BC5"/>
    <w:rsid w:val="00270714"/>
    <w:rsid w:val="002A0A23"/>
    <w:rsid w:val="002B7774"/>
    <w:rsid w:val="002D0B87"/>
    <w:rsid w:val="002D4306"/>
    <w:rsid w:val="002D753F"/>
    <w:rsid w:val="00306232"/>
    <w:rsid w:val="003168B5"/>
    <w:rsid w:val="00322E3A"/>
    <w:rsid w:val="00326648"/>
    <w:rsid w:val="00330713"/>
    <w:rsid w:val="00330F46"/>
    <w:rsid w:val="00336F1E"/>
    <w:rsid w:val="0033718F"/>
    <w:rsid w:val="00344BCE"/>
    <w:rsid w:val="00351610"/>
    <w:rsid w:val="0035301F"/>
    <w:rsid w:val="00362FB6"/>
    <w:rsid w:val="00396F67"/>
    <w:rsid w:val="003B33E7"/>
    <w:rsid w:val="003C3433"/>
    <w:rsid w:val="003D62D9"/>
    <w:rsid w:val="00411EB4"/>
    <w:rsid w:val="004244F0"/>
    <w:rsid w:val="00424F82"/>
    <w:rsid w:val="004346D5"/>
    <w:rsid w:val="00452E5C"/>
    <w:rsid w:val="00470C64"/>
    <w:rsid w:val="00482DC5"/>
    <w:rsid w:val="00487E20"/>
    <w:rsid w:val="00494568"/>
    <w:rsid w:val="004C264B"/>
    <w:rsid w:val="004C5508"/>
    <w:rsid w:val="004D0537"/>
    <w:rsid w:val="004F100C"/>
    <w:rsid w:val="004F13C0"/>
    <w:rsid w:val="004F20BB"/>
    <w:rsid w:val="004F6175"/>
    <w:rsid w:val="004F7C42"/>
    <w:rsid w:val="005055DE"/>
    <w:rsid w:val="005106D5"/>
    <w:rsid w:val="00512115"/>
    <w:rsid w:val="00524E1A"/>
    <w:rsid w:val="00535DB2"/>
    <w:rsid w:val="00555296"/>
    <w:rsid w:val="00562027"/>
    <w:rsid w:val="005766E2"/>
    <w:rsid w:val="005B07DA"/>
    <w:rsid w:val="005C3C3A"/>
    <w:rsid w:val="005D022A"/>
    <w:rsid w:val="0060411A"/>
    <w:rsid w:val="00610C76"/>
    <w:rsid w:val="00623255"/>
    <w:rsid w:val="0062694D"/>
    <w:rsid w:val="00647024"/>
    <w:rsid w:val="006617D1"/>
    <w:rsid w:val="006645EA"/>
    <w:rsid w:val="0067595B"/>
    <w:rsid w:val="00681772"/>
    <w:rsid w:val="006B285F"/>
    <w:rsid w:val="006C447C"/>
    <w:rsid w:val="006D1558"/>
    <w:rsid w:val="006D70BB"/>
    <w:rsid w:val="006E2AD5"/>
    <w:rsid w:val="006E746C"/>
    <w:rsid w:val="006F1A51"/>
    <w:rsid w:val="00706524"/>
    <w:rsid w:val="00711801"/>
    <w:rsid w:val="00714726"/>
    <w:rsid w:val="00715A71"/>
    <w:rsid w:val="007314F3"/>
    <w:rsid w:val="0073770C"/>
    <w:rsid w:val="007525E9"/>
    <w:rsid w:val="00763EDA"/>
    <w:rsid w:val="00764A0B"/>
    <w:rsid w:val="00774E03"/>
    <w:rsid w:val="00783713"/>
    <w:rsid w:val="007A2D19"/>
    <w:rsid w:val="007C5AA3"/>
    <w:rsid w:val="007D6474"/>
    <w:rsid w:val="007F1881"/>
    <w:rsid w:val="00804113"/>
    <w:rsid w:val="00805A21"/>
    <w:rsid w:val="008142D0"/>
    <w:rsid w:val="00823347"/>
    <w:rsid w:val="008370B8"/>
    <w:rsid w:val="00841FF3"/>
    <w:rsid w:val="008513A2"/>
    <w:rsid w:val="008551AD"/>
    <w:rsid w:val="008759E3"/>
    <w:rsid w:val="00887A84"/>
    <w:rsid w:val="00893A2C"/>
    <w:rsid w:val="008A23E8"/>
    <w:rsid w:val="008A25C4"/>
    <w:rsid w:val="008A2955"/>
    <w:rsid w:val="008B57E3"/>
    <w:rsid w:val="008B7077"/>
    <w:rsid w:val="008C0DA6"/>
    <w:rsid w:val="0090327D"/>
    <w:rsid w:val="00904281"/>
    <w:rsid w:val="00914CD0"/>
    <w:rsid w:val="00923CF9"/>
    <w:rsid w:val="0093155B"/>
    <w:rsid w:val="0093325C"/>
    <w:rsid w:val="00945911"/>
    <w:rsid w:val="0098471A"/>
    <w:rsid w:val="00996782"/>
    <w:rsid w:val="009A0BD2"/>
    <w:rsid w:val="009A740C"/>
    <w:rsid w:val="009B011C"/>
    <w:rsid w:val="009B5661"/>
    <w:rsid w:val="009D6165"/>
    <w:rsid w:val="009E61B8"/>
    <w:rsid w:val="009F40FE"/>
    <w:rsid w:val="00A12D55"/>
    <w:rsid w:val="00A1362B"/>
    <w:rsid w:val="00A220B8"/>
    <w:rsid w:val="00A24D9C"/>
    <w:rsid w:val="00A63877"/>
    <w:rsid w:val="00A64BCA"/>
    <w:rsid w:val="00A8161D"/>
    <w:rsid w:val="00A85716"/>
    <w:rsid w:val="00AB2557"/>
    <w:rsid w:val="00AC63D6"/>
    <w:rsid w:val="00AD2D1D"/>
    <w:rsid w:val="00AD2FF2"/>
    <w:rsid w:val="00AD4289"/>
    <w:rsid w:val="00B1534E"/>
    <w:rsid w:val="00B23916"/>
    <w:rsid w:val="00B25825"/>
    <w:rsid w:val="00B37C7A"/>
    <w:rsid w:val="00B54C0C"/>
    <w:rsid w:val="00B56BC2"/>
    <w:rsid w:val="00B86C6B"/>
    <w:rsid w:val="00B94DC2"/>
    <w:rsid w:val="00BA372F"/>
    <w:rsid w:val="00BA3FE0"/>
    <w:rsid w:val="00BA5AD7"/>
    <w:rsid w:val="00BC2363"/>
    <w:rsid w:val="00BC61D7"/>
    <w:rsid w:val="00BE2BF9"/>
    <w:rsid w:val="00BF3F60"/>
    <w:rsid w:val="00C11ABF"/>
    <w:rsid w:val="00C33561"/>
    <w:rsid w:val="00C36D9F"/>
    <w:rsid w:val="00C53103"/>
    <w:rsid w:val="00C5592A"/>
    <w:rsid w:val="00C56A3A"/>
    <w:rsid w:val="00C62580"/>
    <w:rsid w:val="00C815F4"/>
    <w:rsid w:val="00C91F15"/>
    <w:rsid w:val="00C95926"/>
    <w:rsid w:val="00CC3C39"/>
    <w:rsid w:val="00CD35D3"/>
    <w:rsid w:val="00CF19DB"/>
    <w:rsid w:val="00D14C66"/>
    <w:rsid w:val="00D32DE9"/>
    <w:rsid w:val="00D41659"/>
    <w:rsid w:val="00D712FE"/>
    <w:rsid w:val="00D771B9"/>
    <w:rsid w:val="00D85B37"/>
    <w:rsid w:val="00D91286"/>
    <w:rsid w:val="00D972A2"/>
    <w:rsid w:val="00DB06E0"/>
    <w:rsid w:val="00DC137D"/>
    <w:rsid w:val="00DD1FA5"/>
    <w:rsid w:val="00DD7D46"/>
    <w:rsid w:val="00DF213C"/>
    <w:rsid w:val="00E00C34"/>
    <w:rsid w:val="00E15C66"/>
    <w:rsid w:val="00E16808"/>
    <w:rsid w:val="00E30554"/>
    <w:rsid w:val="00E41FBA"/>
    <w:rsid w:val="00E61445"/>
    <w:rsid w:val="00E8181B"/>
    <w:rsid w:val="00E843F1"/>
    <w:rsid w:val="00EA4284"/>
    <w:rsid w:val="00EB4505"/>
    <w:rsid w:val="00EB4E1D"/>
    <w:rsid w:val="00ED1E13"/>
    <w:rsid w:val="00ED2535"/>
    <w:rsid w:val="00EE18E9"/>
    <w:rsid w:val="00EF39F3"/>
    <w:rsid w:val="00F1540D"/>
    <w:rsid w:val="00F160B8"/>
    <w:rsid w:val="00F225B1"/>
    <w:rsid w:val="00F24FEA"/>
    <w:rsid w:val="00F277BC"/>
    <w:rsid w:val="00F3040A"/>
    <w:rsid w:val="00F400ED"/>
    <w:rsid w:val="00F44144"/>
    <w:rsid w:val="00F51AF7"/>
    <w:rsid w:val="00F57698"/>
    <w:rsid w:val="00F70370"/>
    <w:rsid w:val="00F70820"/>
    <w:rsid w:val="00F73281"/>
    <w:rsid w:val="00F763E8"/>
    <w:rsid w:val="00FA5C2A"/>
    <w:rsid w:val="00FA611F"/>
    <w:rsid w:val="00FC4F19"/>
    <w:rsid w:val="00FF375B"/>
    <w:rsid w:val="00FF4C9F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C22E1F69-462B-40FB-980D-695C450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broadcasts/2020/oct/7/Update%20to%20CARES%20Act%20Elementary%20and%20Secondary%20School%20Emergency%20Relief%20ESSER%20Fund%20Allocations.pdf" TargetMode="External"/><Relationship Id="rId18" Type="http://schemas.openxmlformats.org/officeDocument/2006/relationships/hyperlink" Target="https://www.nj.gov/education/broadcasts/2020/sep/30/Annual%20Health%20and%20Safety%20Evaluation%20of%20School%20Buildings%20Checklist%20and%20Guidance.pdf" TargetMode="External"/><Relationship Id="rId26" Type="http://schemas.openxmlformats.org/officeDocument/2006/relationships/hyperlink" Target="https://www.nj.gov/education/broadcasts/2020/oct/7/FY%202021%20Implementation%20of%20GASB%20Statement%20No%2084-Fiduciary%20Activiti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j.gov/education/qsac/facilities/docs/Health%20and%20Safety%20Evaluation%20of%20School%20Buildings%20Checklis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broadcasts/2020/sep/30/2021-22%20Application%20for%20State%20School%20Aid%20-%20Important%20Dates%20Work%20Papers%20and%20Procedures.pdf" TargetMode="External"/><Relationship Id="rId17" Type="http://schemas.openxmlformats.org/officeDocument/2006/relationships/hyperlink" Target="https://www.nj.gov/education/broadcasts/2020/sep/23/Coronavirus%20Relief%20Fund%20Grant%20Allocations.pdf" TargetMode="External"/><Relationship Id="rId25" Type="http://schemas.openxmlformats.org/officeDocument/2006/relationships/hyperlink" Target="https://www.nj.gov/education/broadcasts/2020/oct/7/Fiscal%20Year%202021%20Nonpublic%20Nursing%20and%20Nonpublic%20Security%20Aid%20Entitlement%20Notic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yssaslaw@njsda.gov" TargetMode="External"/><Relationship Id="rId20" Type="http://schemas.openxmlformats.org/officeDocument/2006/relationships/hyperlink" Target="https://www.nj.gov/education/qsac/facilities/docs/Checklist_Instructions_Final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.gov/education/broadcasts/2020/sep/24/October%202020%20District%20Report%20of%20Transported%20Resident%20Students.pdf" TargetMode="External"/><Relationship Id="rId24" Type="http://schemas.openxmlformats.org/officeDocument/2006/relationships/hyperlink" Target="https://www.nj.gov/education/broadcasts/2020/oct/7/2021-22%20Debt%20Service%20Data%20Collection%20-%20Reporting%20Requirement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broadcasts/2020/oct/9/Securing%20Our%20Childrens%20Future%20Bond%20Act%20Grant%20Applications%20Open.pdf" TargetMode="External"/><Relationship Id="rId23" Type="http://schemas.openxmlformats.org/officeDocument/2006/relationships/hyperlink" Target="https://www.nj.gov/education/broadcasts/2020/oct/7/2019-20%20Application%20for%20Special%20Education%20Extraordinary%20Aid.pdf" TargetMode="External"/><Relationship Id="rId28" Type="http://schemas.openxmlformats.org/officeDocument/2006/relationships/hyperlink" Target="https://www.nj.gov/education/broadcasts/2020/sep/24/Submission%20of%202019-20%20Independent%20Auditors%20Repor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j.gov/education/qsac/facilities/docs/2020-21%20Health%20and%20Safety%20Checklist%20SOA%20Final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finance/fp/audit/1920/" TargetMode="External"/><Relationship Id="rId22" Type="http://schemas.openxmlformats.org/officeDocument/2006/relationships/hyperlink" Target="https://www.nj.gov/education/code/current/title6a/Notice%20of%20Rule%20Modification%20N.J.A.C.%206A_23A.pdf" TargetMode="External"/><Relationship Id="rId27" Type="http://schemas.openxmlformats.org/officeDocument/2006/relationships/hyperlink" Target="https://www.nj.gov/education/broadcasts/2020/sep/30/Title%20I%20Comparability%20of%20Services%20Report%20for%202020-21%20Available%20in%20EWEG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9" ma:contentTypeDescription="Create a new document." ma:contentTypeScope="" ma:versionID="caef0cff9facbbac973607461fe10db3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c1a1e5c43133f4527cd6b35cdbce5d25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D7B89-DFDE-47D0-8943-D61DF61A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34430-E600-48E7-AF11-748A4802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Gomez, John</cp:lastModifiedBy>
  <cp:revision>70</cp:revision>
  <cp:lastPrinted>2020-07-30T12:52:00Z</cp:lastPrinted>
  <dcterms:created xsi:type="dcterms:W3CDTF">2020-09-15T12:20:00Z</dcterms:created>
  <dcterms:modified xsi:type="dcterms:W3CDTF">2020-10-11T21:47:00Z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