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69BA" w14:textId="7F558E9E" w:rsidR="001B6611" w:rsidRPr="00B54C0C" w:rsidRDefault="00A173D7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54C0C" w:rsidRPr="00B54C0C">
        <w:rPr>
          <w:b/>
          <w:sz w:val="24"/>
          <w:szCs w:val="24"/>
        </w:rPr>
        <w:t>CASBO</w:t>
      </w:r>
      <w:r w:rsidR="00084986">
        <w:rPr>
          <w:b/>
          <w:sz w:val="24"/>
          <w:szCs w:val="24"/>
        </w:rPr>
        <w:t xml:space="preserve"> </w:t>
      </w:r>
      <w:r w:rsidR="001327DE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B</w:t>
      </w:r>
      <w:r w:rsidR="001327DE">
        <w:rPr>
          <w:b/>
          <w:sz w:val="24"/>
          <w:szCs w:val="24"/>
        </w:rPr>
        <w:t>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40A8399D" w14:textId="4039FFE5" w:rsidR="003264E4" w:rsidRDefault="00FB6E01" w:rsidP="002E55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86D6E">
        <w:rPr>
          <w:b/>
          <w:sz w:val="24"/>
          <w:szCs w:val="24"/>
        </w:rPr>
        <w:t>2-18-2021</w:t>
      </w:r>
    </w:p>
    <w:p w14:paraId="11D8E99B" w14:textId="77777777" w:rsidR="00AE1090" w:rsidRPr="008460DD" w:rsidRDefault="00AE1090" w:rsidP="008460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8460DD">
        <w:rPr>
          <w:rFonts w:ascii="Arial" w:eastAsia="Times New Roman" w:hAnsi="Arial" w:cs="Arial"/>
          <w:b/>
          <w:bCs/>
          <w:color w:val="212529"/>
          <w:sz w:val="20"/>
          <w:szCs w:val="20"/>
        </w:rPr>
        <w:t>Cares Act Performance Report</w:t>
      </w:r>
    </w:p>
    <w:p w14:paraId="498692B6" w14:textId="77777777" w:rsidR="00AE1090" w:rsidRPr="009C537A" w:rsidRDefault="00AE1090" w:rsidP="00AE10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C537A">
        <w:rPr>
          <w:rFonts w:ascii="Arial" w:eastAsia="Times New Roman" w:hAnsi="Arial" w:cs="Arial"/>
          <w:color w:val="212529"/>
          <w:sz w:val="20"/>
          <w:szCs w:val="20"/>
        </w:rPr>
        <w:t>Reporting Period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t>March 13, 2020 to September 30, 2020</w:t>
      </w:r>
    </w:p>
    <w:p w14:paraId="4AB71AD2" w14:textId="77777777" w:rsidR="00AE1090" w:rsidRPr="00A82346" w:rsidRDefault="00AE1090" w:rsidP="00AE10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t>Districts must complete the report no later than Wednesday, February 24, 2021</w:t>
      </w:r>
    </w:p>
    <w:p w14:paraId="6D8CC7CC" w14:textId="77777777" w:rsidR="00AE1090" w:rsidRPr="006A4580" w:rsidRDefault="00AE1090" w:rsidP="00AE10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6A4580">
        <w:rPr>
          <w:rFonts w:ascii="Arial" w:eastAsia="Times New Roman" w:hAnsi="Arial" w:cs="Arial"/>
          <w:color w:val="212529"/>
          <w:sz w:val="20"/>
          <w:szCs w:val="20"/>
        </w:rPr>
        <w:t>Link to Power Point</w:t>
      </w:r>
    </w:p>
    <w:p w14:paraId="0EF22245" w14:textId="6444CEE1" w:rsidR="008B754B" w:rsidRPr="008460DD" w:rsidRDefault="00BE31D0" w:rsidP="008460D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hyperlink r:id="rId11" w:history="1">
        <w:r w:rsidR="00AE1090" w:rsidRPr="000C28F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https://www.nj.gov/education/covid19/boardops/docs/CARES_ACT_PerformanceReport_FINAL.pdf</w:t>
        </w:r>
      </w:hyperlink>
    </w:p>
    <w:p w14:paraId="47F8120D" w14:textId="77777777" w:rsidR="00AE1090" w:rsidRPr="00CC005E" w:rsidRDefault="00AE1090" w:rsidP="00AE109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CC005E">
        <w:rPr>
          <w:rFonts w:ascii="Arial" w:eastAsia="Times New Roman" w:hAnsi="Arial" w:cs="Arial"/>
          <w:b/>
          <w:bCs/>
          <w:color w:val="212529"/>
          <w:sz w:val="20"/>
          <w:szCs w:val="20"/>
        </w:rPr>
        <w:t>Broadcast Link</w:t>
      </w:r>
    </w:p>
    <w:p w14:paraId="43FB1171" w14:textId="266AFEAB" w:rsidR="00AE1090" w:rsidRDefault="00BE31D0" w:rsidP="00AE109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hyperlink r:id="rId12" w:history="1">
        <w:r w:rsidR="00AE1090" w:rsidRPr="00AE1090">
          <w:rPr>
            <w:rFonts w:ascii="Arial" w:eastAsia="Times New Roman" w:hAnsi="Arial" w:cs="Arial"/>
            <w:color w:val="0050E6"/>
            <w:sz w:val="20"/>
            <w:szCs w:val="20"/>
            <w:u w:val="single"/>
          </w:rPr>
          <w:t>CARES Act Performance Report</w:t>
        </w:r>
      </w:hyperlink>
    </w:p>
    <w:p w14:paraId="71B8A296" w14:textId="77777777" w:rsidR="00AE1090" w:rsidRPr="00AE1090" w:rsidRDefault="00AE1090" w:rsidP="00AE109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</w:p>
    <w:p w14:paraId="7F44A88D" w14:textId="6FEF7965" w:rsidR="00B75873" w:rsidRPr="00B75873" w:rsidRDefault="00DD18EA" w:rsidP="00B75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ESSER II</w:t>
      </w:r>
    </w:p>
    <w:p w14:paraId="7E0FBB13" w14:textId="1C7BB1BA" w:rsidR="00BF34AE" w:rsidRDefault="00BF34AE" w:rsidP="006A1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A11D5">
        <w:rPr>
          <w:rFonts w:ascii="Calibri" w:hAnsi="Calibri" w:cs="Calibri"/>
        </w:rPr>
        <w:t>Broadcast has multiple links to guidance</w:t>
      </w:r>
    </w:p>
    <w:p w14:paraId="505DDCD3" w14:textId="0F075505" w:rsidR="006A11D5" w:rsidRDefault="00CC005E" w:rsidP="006A11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Care</w:t>
      </w:r>
      <w:r w:rsidR="008B754B">
        <w:rPr>
          <w:rFonts w:ascii="Calibri" w:hAnsi="Calibri" w:cs="Calibri"/>
        </w:rPr>
        <w:t xml:space="preserve"> </w:t>
      </w:r>
      <w:r w:rsidR="000750BE">
        <w:rPr>
          <w:rFonts w:ascii="Calibri" w:hAnsi="Calibri" w:cs="Calibri"/>
        </w:rPr>
        <w:t>Important Distinctions</w:t>
      </w:r>
    </w:p>
    <w:p w14:paraId="65425411" w14:textId="0BDB4368" w:rsidR="000750BE" w:rsidRDefault="000750BE" w:rsidP="006A11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Allowable uses</w:t>
      </w:r>
    </w:p>
    <w:p w14:paraId="2EB70367" w14:textId="77777777" w:rsidR="00C36683" w:rsidRDefault="000750BE" w:rsidP="00C3668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EDGAR and Uniform Grant Guidance Link</w:t>
      </w:r>
    </w:p>
    <w:p w14:paraId="1D58C769" w14:textId="46C105A2" w:rsidR="00B665E9" w:rsidRDefault="00B665E9" w:rsidP="00C366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C36683">
        <w:rPr>
          <w:rFonts w:ascii="Calibri" w:hAnsi="Calibri" w:cs="Calibri"/>
        </w:rPr>
        <w:t>Allocations being release hopefully ne</w:t>
      </w:r>
      <w:r w:rsidR="00C36683">
        <w:rPr>
          <w:rFonts w:ascii="Calibri" w:hAnsi="Calibri" w:cs="Calibri"/>
        </w:rPr>
        <w:t>x</w:t>
      </w:r>
      <w:r w:rsidRPr="00C36683">
        <w:rPr>
          <w:rFonts w:ascii="Calibri" w:hAnsi="Calibri" w:cs="Calibri"/>
        </w:rPr>
        <w:t>t week</w:t>
      </w:r>
    </w:p>
    <w:p w14:paraId="1E0EC3D5" w14:textId="7A196510" w:rsidR="00BF34AE" w:rsidRDefault="00C36683" w:rsidP="00C366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Working towards mid-</w:t>
      </w:r>
      <w:r w:rsidR="003A1C71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release in EWEG</w:t>
      </w:r>
    </w:p>
    <w:p w14:paraId="2E78A6F4" w14:textId="65216DE5" w:rsidR="008B754B" w:rsidRDefault="008B754B" w:rsidP="008B75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Some Facts</w:t>
      </w:r>
    </w:p>
    <w:p w14:paraId="5533D672" w14:textId="552CB06A" w:rsidR="008B754B" w:rsidRPr="008B754B" w:rsidRDefault="008B754B" w:rsidP="008B754B">
      <w:pPr>
        <w:spacing w:after="0" w:line="240" w:lineRule="auto"/>
        <w:ind w:left="720" w:firstLine="72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CRRSA Act, December 2020</w:t>
      </w:r>
    </w:p>
    <w:p w14:paraId="40B6B126" w14:textId="77777777" w:rsidR="008B754B" w:rsidRPr="008B754B" w:rsidRDefault="008B754B" w:rsidP="008B754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Funding period:  March 13, 2020-September 30, 2023</w:t>
      </w:r>
    </w:p>
    <w:p w14:paraId="3BB6E190" w14:textId="77777777" w:rsidR="008B754B" w:rsidRPr="008B754B" w:rsidRDefault="008B754B" w:rsidP="008B754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Use of Funds: Same as CARES Act, emphasis on learning loss, reopening schools and improving air quality</w:t>
      </w:r>
    </w:p>
    <w:p w14:paraId="3B471943" w14:textId="0B1F45E7" w:rsidR="008B754B" w:rsidRPr="002E55B2" w:rsidRDefault="008B754B" w:rsidP="002E55B2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No Equitable Services required.</w:t>
      </w:r>
    </w:p>
    <w:p w14:paraId="3202A1AB" w14:textId="3ED21F7D" w:rsidR="00BF34AE" w:rsidRPr="001C1D0F" w:rsidRDefault="00A26870" w:rsidP="00BF34A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C1D0F">
        <w:rPr>
          <w:rFonts w:ascii="Arial" w:hAnsi="Arial" w:cs="Arial"/>
          <w:b/>
          <w:bCs/>
          <w:sz w:val="20"/>
          <w:szCs w:val="20"/>
        </w:rPr>
        <w:t>Broadcast Link</w:t>
      </w:r>
    </w:p>
    <w:p w14:paraId="1D626F58" w14:textId="1598E370" w:rsidR="00A26870" w:rsidRPr="001C1D0F" w:rsidRDefault="00BE31D0" w:rsidP="00C36683">
      <w:pPr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hyperlink r:id="rId13" w:history="1">
        <w:r w:rsidR="00BF34AE" w:rsidRPr="001C1D0F">
          <w:rPr>
            <w:rFonts w:ascii="Arial" w:eastAsia="Times New Roman" w:hAnsi="Arial" w:cs="Arial"/>
            <w:color w:val="0050E6"/>
            <w:sz w:val="20"/>
            <w:szCs w:val="20"/>
            <w:u w:val="single"/>
          </w:rPr>
          <w:t>Additional Elementary and Secondary Schools Emergency Relief (ESSER II) Fund</w:t>
        </w:r>
      </w:hyperlink>
    </w:p>
    <w:p w14:paraId="792D3878" w14:textId="4BF0A7C0" w:rsidR="00C36683" w:rsidRDefault="00C36683" w:rsidP="002E55B2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</w:p>
    <w:p w14:paraId="6A605C45" w14:textId="51110C81" w:rsidR="00C36683" w:rsidRPr="00DD18EA" w:rsidRDefault="00DD18EA" w:rsidP="00C3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DD18EA">
        <w:rPr>
          <w:b/>
          <w:bCs/>
        </w:rPr>
        <w:t>Fiscal Year 2021 Revised Chapter 192 Funding</w:t>
      </w:r>
    </w:p>
    <w:p w14:paraId="121DBA4F" w14:textId="77777777" w:rsidR="000B4D5F" w:rsidRDefault="00DD18EA" w:rsidP="000B4D5F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Broadcast Link</w:t>
      </w:r>
    </w:p>
    <w:p w14:paraId="147B4253" w14:textId="191D3F9A" w:rsidR="000B4D5F" w:rsidRPr="00E07227" w:rsidRDefault="00BE31D0" w:rsidP="000B4D5F">
      <w:pPr>
        <w:pStyle w:val="ListParagraph"/>
        <w:spacing w:after="0" w:line="240" w:lineRule="auto"/>
        <w:jc w:val="both"/>
        <w:rPr>
          <w:b/>
          <w:bCs/>
        </w:rPr>
      </w:pPr>
      <w:hyperlink r:id="rId14" w:history="1">
        <w:r w:rsidR="000B4D5F" w:rsidRPr="00E07227">
          <w:rPr>
            <w:rFonts w:ascii="Arial" w:eastAsia="Times New Roman" w:hAnsi="Arial" w:cs="Arial"/>
            <w:color w:val="0050E6"/>
            <w:sz w:val="20"/>
            <w:szCs w:val="20"/>
            <w:u w:val="single"/>
          </w:rPr>
          <w:t>Fiscal Year 2021 Revised Chapter 192 Funds</w:t>
        </w:r>
      </w:hyperlink>
    </w:p>
    <w:p w14:paraId="2A3DAE2B" w14:textId="77777777" w:rsidR="00C36683" w:rsidRPr="00155DFD" w:rsidRDefault="00C36683" w:rsidP="00155DFD">
      <w:pPr>
        <w:spacing w:after="0" w:line="240" w:lineRule="auto"/>
        <w:jc w:val="both"/>
        <w:rPr>
          <w:rFonts w:ascii="Calibri" w:hAnsi="Calibri" w:cs="Calibri"/>
        </w:rPr>
      </w:pPr>
    </w:p>
    <w:p w14:paraId="16B48ADF" w14:textId="4BF914EF" w:rsidR="003264E4" w:rsidRPr="00435B7F" w:rsidRDefault="003264E4" w:rsidP="003264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35B7F">
        <w:rPr>
          <w:rFonts w:ascii="Calibri" w:hAnsi="Calibri" w:cs="Calibri"/>
          <w:b/>
          <w:bCs/>
        </w:rPr>
        <w:t>December Financials</w:t>
      </w:r>
    </w:p>
    <w:p w14:paraId="2DA5030C" w14:textId="005FBC20" w:rsidR="003264E4" w:rsidRPr="007C64B7" w:rsidRDefault="003264E4" w:rsidP="003264E4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NLT March 1</w:t>
      </w:r>
      <w:r w:rsidRPr="003264E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(statute 60 days)</w:t>
      </w:r>
    </w:p>
    <w:p w14:paraId="30BAF3D6" w14:textId="77777777" w:rsidR="00E6406F" w:rsidRPr="007C64B7" w:rsidRDefault="00E6406F" w:rsidP="00EB542F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002B2C13" w14:textId="14D56F3B" w:rsidR="007E641E" w:rsidRPr="00BE31D0" w:rsidRDefault="0031164C" w:rsidP="00BE3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Budget 2021-2022</w:t>
      </w:r>
    </w:p>
    <w:p w14:paraId="55E54A74" w14:textId="10366D0B" w:rsidR="007E641E" w:rsidRPr="007E641E" w:rsidRDefault="007E641E" w:rsidP="007E641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7E641E">
        <w:rPr>
          <w:rFonts w:eastAsia="Times New Roman"/>
          <w:highlight w:val="yellow"/>
        </w:rPr>
        <w:t>Revise the preloaded 2020-21 amounts to reflect the budget as of February 1, 2021</w:t>
      </w:r>
    </w:p>
    <w:p w14:paraId="58662ACB" w14:textId="77777777" w:rsidR="007E641E" w:rsidRDefault="007E641E" w:rsidP="007E641E">
      <w:pPr>
        <w:spacing w:line="252" w:lineRule="auto"/>
        <w:ind w:left="720" w:firstLine="720"/>
        <w:contextualSpacing/>
        <w:rPr>
          <w:highlight w:val="yellow"/>
        </w:rPr>
      </w:pPr>
      <w:r>
        <w:rPr>
          <w:b/>
          <w:bCs/>
          <w:highlight w:val="yellow"/>
        </w:rPr>
        <w:t>Go over Page 18</w:t>
      </w:r>
      <w:r>
        <w:rPr>
          <w:highlight w:val="yellow"/>
        </w:rPr>
        <w:t xml:space="preserve"> Budget Guidelines</w:t>
      </w:r>
    </w:p>
    <w:p w14:paraId="330BEAC1" w14:textId="73321A97" w:rsidR="007A2EF5" w:rsidRDefault="007E641E" w:rsidP="0008447F">
      <w:pPr>
        <w:spacing w:line="252" w:lineRule="auto"/>
        <w:ind w:left="1080" w:firstLine="360"/>
        <w:contextualSpacing/>
        <w:rPr>
          <w:b/>
          <w:bCs/>
        </w:rPr>
      </w:pPr>
      <w:r>
        <w:rPr>
          <w:b/>
          <w:bCs/>
          <w:highlight w:val="yellow"/>
        </w:rPr>
        <w:t>Gives the Order in which to access screens</w:t>
      </w:r>
    </w:p>
    <w:p w14:paraId="653DE8EF" w14:textId="22830FFA" w:rsidR="00E17C4D" w:rsidRPr="00E17C4D" w:rsidRDefault="00337759" w:rsidP="00E17C4D">
      <w:pPr>
        <w:pStyle w:val="ListParagraph"/>
        <w:numPr>
          <w:ilvl w:val="1"/>
          <w:numId w:val="1"/>
        </w:numPr>
        <w:spacing w:line="252" w:lineRule="auto"/>
        <w:rPr>
          <w:b/>
          <w:bCs/>
        </w:rPr>
      </w:pPr>
      <w:r w:rsidRPr="00E17C4D">
        <w:rPr>
          <w:b/>
          <w:bCs/>
        </w:rPr>
        <w:t>Special Note for GASB8</w:t>
      </w:r>
      <w:r w:rsidR="000A1C30">
        <w:rPr>
          <w:b/>
          <w:bCs/>
        </w:rPr>
        <w:t>4</w:t>
      </w:r>
    </w:p>
    <w:p w14:paraId="1A5A9326" w14:textId="3126B094" w:rsidR="000A1C30" w:rsidRDefault="00337759" w:rsidP="000A1C30">
      <w:pPr>
        <w:spacing w:line="252" w:lineRule="auto"/>
        <w:ind w:left="720" w:firstLine="720"/>
        <w:rPr>
          <w:b/>
          <w:bCs/>
        </w:rPr>
      </w:pPr>
      <w:r w:rsidRPr="00E17C4D">
        <w:rPr>
          <w:b/>
          <w:bCs/>
        </w:rPr>
        <w:t xml:space="preserve">New warning </w:t>
      </w:r>
      <w:r w:rsidR="000A1C30" w:rsidRPr="00E17C4D">
        <w:rPr>
          <w:b/>
          <w:bCs/>
        </w:rPr>
        <w:t>edits</w:t>
      </w:r>
      <w:r w:rsidRPr="00E17C4D">
        <w:rPr>
          <w:b/>
          <w:bCs/>
        </w:rPr>
        <w:t xml:space="preserve"> in software in regards to </w:t>
      </w:r>
      <w:r w:rsidR="00E17C4D" w:rsidRPr="00E17C4D">
        <w:rPr>
          <w:b/>
          <w:bCs/>
        </w:rPr>
        <w:t>GASB 84</w:t>
      </w:r>
    </w:p>
    <w:p w14:paraId="74E97F47" w14:textId="31E6722C" w:rsidR="00E17C4D" w:rsidRPr="000A1C30" w:rsidRDefault="000A1C30" w:rsidP="000A1C30">
      <w:pPr>
        <w:spacing w:line="252" w:lineRule="auto"/>
        <w:ind w:left="1440"/>
        <w:rPr>
          <w:b/>
          <w:bCs/>
        </w:rPr>
      </w:pPr>
      <w:r>
        <w:t>FY21 initial year, LEAs will not be required to institute changes to their accounting records.  The impact of GASB No. 84 may be reflected on CAFR presentation only. </w:t>
      </w:r>
    </w:p>
    <w:p w14:paraId="417E0BCA" w14:textId="515CA32E" w:rsidR="00CB01A2" w:rsidRPr="007E641E" w:rsidRDefault="00CF19DB" w:rsidP="007E641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7E641E">
        <w:rPr>
          <w:rFonts w:ascii="Calibri" w:hAnsi="Calibri" w:cs="Calibri"/>
          <w:b/>
          <w:bCs/>
        </w:rPr>
        <w:t>Broadcast Memo</w:t>
      </w:r>
      <w:r w:rsidR="0031164C" w:rsidRPr="007E641E">
        <w:rPr>
          <w:rFonts w:ascii="Calibri" w:hAnsi="Calibri" w:cs="Calibri"/>
          <w:b/>
          <w:bCs/>
        </w:rPr>
        <w:t xml:space="preserve"> </w:t>
      </w:r>
      <w:r w:rsidR="00CB01A2" w:rsidRPr="007E641E">
        <w:rPr>
          <w:rFonts w:ascii="Calibri" w:hAnsi="Calibri" w:cs="Calibri"/>
          <w:b/>
          <w:bCs/>
        </w:rPr>
        <w:t>Budget Procedures Calendar</w:t>
      </w:r>
    </w:p>
    <w:p w14:paraId="0787D8F7" w14:textId="77777777" w:rsidR="00332019" w:rsidRDefault="00FD0A7C" w:rsidP="00332019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Software </w:t>
      </w:r>
    </w:p>
    <w:p w14:paraId="059056A1" w14:textId="0D581770" w:rsidR="00332019" w:rsidRDefault="00FD0A7C" w:rsidP="00332019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</w:t>
      </w:r>
    </w:p>
    <w:p w14:paraId="191447E6" w14:textId="7F098965" w:rsidR="00E979FB" w:rsidRPr="008B1950" w:rsidRDefault="00BE31D0" w:rsidP="008B1950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hyperlink r:id="rId15" w:history="1">
        <w:r w:rsidR="00332019" w:rsidRPr="00332019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2021 School Election and Budget Procedures Calendar</w:t>
        </w:r>
      </w:hyperlink>
    </w:p>
    <w:p w14:paraId="1E1480A4" w14:textId="6856D15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729DC" w:rsidRPr="000729DC">
        <w:rPr>
          <w:rFonts w:ascii="Calibri" w:hAnsi="Calibri" w:cs="Calibri"/>
        </w:rPr>
        <w:t>The current legislative calendar on the Legislative website shows the Governor’s Budget Address is on February 23.  This is not definite yet.</w:t>
      </w:r>
      <w:r>
        <w:rPr>
          <w:rFonts w:ascii="Calibri" w:hAnsi="Calibri" w:cs="Calibri"/>
        </w:rPr>
        <w:t>)</w:t>
      </w:r>
    </w:p>
    <w:p w14:paraId="36BBF2B7" w14:textId="77777777" w:rsidR="00520709" w:rsidRDefault="00520709" w:rsidP="00520709">
      <w:pPr>
        <w:pStyle w:val="ListParagraph"/>
        <w:rPr>
          <w:b/>
          <w:bCs/>
          <w:lang w:val="en"/>
        </w:rPr>
      </w:pPr>
      <w:r>
        <w:rPr>
          <w:b/>
          <w:bCs/>
          <w:lang w:val="en"/>
        </w:rPr>
        <w:t xml:space="preserve">Black Bold=Initial Documents </w:t>
      </w:r>
    </w:p>
    <w:p w14:paraId="635B156B" w14:textId="77777777" w:rsidR="00520709" w:rsidRDefault="00520709" w:rsidP="00520709">
      <w:pPr>
        <w:pStyle w:val="ListParagraph"/>
        <w:rPr>
          <w:b/>
          <w:bCs/>
          <w:lang w:val="en"/>
        </w:rPr>
      </w:pPr>
      <w:r w:rsidRPr="0005441F">
        <w:rPr>
          <w:b/>
          <w:bCs/>
          <w:color w:val="2F5496" w:themeColor="accent1" w:themeShade="BF"/>
          <w:lang w:val="en"/>
        </w:rPr>
        <w:t>Blue Bold</w:t>
      </w:r>
      <w:r>
        <w:rPr>
          <w:b/>
          <w:bCs/>
          <w:lang w:val="en"/>
        </w:rPr>
        <w:t>=Post Governors Speech</w:t>
      </w:r>
    </w:p>
    <w:p w14:paraId="3114AEFD" w14:textId="61BD8226" w:rsidR="00B72A17" w:rsidRPr="00B72A17" w:rsidRDefault="00862038" w:rsidP="00862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</w:t>
      </w:r>
      <w:r w:rsidR="00FA5A56">
        <w:rPr>
          <w:rFonts w:eastAsia="Times New Roman" w:cstheme="minorHAnsi"/>
          <w:b/>
          <w:bCs/>
          <w:color w:val="000000"/>
        </w:rPr>
        <w:tab/>
      </w:r>
      <w:r w:rsidR="00B72A17" w:rsidRPr="00B72A17">
        <w:rPr>
          <w:rFonts w:eastAsia="Times New Roman" w:cstheme="minorHAnsi"/>
          <w:b/>
          <w:bCs/>
          <w:color w:val="000000"/>
        </w:rPr>
        <w:t>2021-2022 Budget Statement Software</w:t>
      </w:r>
    </w:p>
    <w:p w14:paraId="0189ECCA" w14:textId="77777777" w:rsidR="00B72A17" w:rsidRPr="00B72A17" w:rsidRDefault="00BE31D0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6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 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/>
          <w:bCs/>
          <w:color w:val="000000"/>
        </w:rPr>
        <w:t>Coming mid-January 2021</w:t>
      </w:r>
    </w:p>
    <w:p w14:paraId="234DC2CC" w14:textId="77777777" w:rsidR="00B72A17" w:rsidRPr="00B72A17" w:rsidRDefault="00BE31D0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 Update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Coming Late February 2021</w:t>
      </w:r>
    </w:p>
    <w:p w14:paraId="7936D589" w14:textId="77777777" w:rsidR="00B72A17" w:rsidRPr="00B72A17" w:rsidRDefault="00B72A17" w:rsidP="00FA5A5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>2021-2022 Budget Statement Manuals</w:t>
      </w:r>
    </w:p>
    <w:p w14:paraId="47AAF4C6" w14:textId="72EFCFD5" w:rsidR="00B72A17" w:rsidRPr="00B72A17" w:rsidRDefault="00BE31D0" w:rsidP="004311F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8" w:history="1">
        <w:r w:rsidR="00B72A17" w:rsidRPr="00B72A17">
          <w:rPr>
            <w:rFonts w:eastAsia="Times New Roman" w:cstheme="minorHAnsi"/>
            <w:color w:val="0000AA"/>
            <w:u w:val="single"/>
          </w:rPr>
          <w:t>Budget Guidelines and Electronic Data Collection Manual</w:t>
        </w:r>
      </w:hyperlink>
      <w:r w:rsidR="00533B8F">
        <w:rPr>
          <w:rFonts w:eastAsia="Times New Roman" w:cstheme="minorHAnsi"/>
          <w:color w:val="0000AA"/>
          <w:u w:val="single"/>
        </w:rPr>
        <w:t xml:space="preserve"> (appendix documents ready)</w:t>
      </w:r>
    </w:p>
    <w:p w14:paraId="047D25E0" w14:textId="77777777" w:rsidR="00B72A17" w:rsidRPr="00B72A17" w:rsidRDefault="00B72A17" w:rsidP="00FA5A5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>2021-2022 Budget Statement  - Other Items</w:t>
      </w:r>
    </w:p>
    <w:p w14:paraId="5022C2F6" w14:textId="77777777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9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FY 2021 Reimbursement Revenue Projections.pdf</w:t>
        </w:r>
      </w:hyperlink>
    </w:p>
    <w:p w14:paraId="609E473C" w14:textId="77777777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0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A for FY2021</w:t>
        </w:r>
      </w:hyperlink>
    </w:p>
    <w:p w14:paraId="331FA9E8" w14:textId="77777777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B for FY2021</w:t>
        </w:r>
      </w:hyperlink>
    </w:p>
    <w:p w14:paraId="60C5EC57" w14:textId="57EE5C8D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2" w:history="1">
        <w:r w:rsidR="00B72A17" w:rsidRPr="00B72A17">
          <w:rPr>
            <w:rFonts w:eastAsia="Times New Roman" w:cstheme="minorHAnsi"/>
            <w:color w:val="0000AA"/>
            <w:u w:val="single"/>
          </w:rPr>
          <w:t>Sample Statement of Priorities</w:t>
        </w:r>
      </w:hyperlink>
    </w:p>
    <w:p w14:paraId="2408B540" w14:textId="77777777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3" w:history="1">
        <w:r w:rsidR="00B72A17" w:rsidRPr="00B72A17">
          <w:rPr>
            <w:rFonts w:eastAsia="Times New Roman" w:cstheme="minorHAnsi"/>
            <w:color w:val="992233"/>
            <w:u w:val="single"/>
          </w:rPr>
          <w:t>Tuition Revenue and Appropriation Worksheets </w:t>
        </w:r>
      </w:hyperlink>
      <w:r w:rsidR="00B72A17" w:rsidRPr="00B72A17">
        <w:rPr>
          <w:rFonts w:eastAsia="Times New Roman" w:cstheme="minorHAnsi"/>
          <w:color w:val="000000"/>
        </w:rPr>
        <w:t>(Excel)</w:t>
      </w:r>
    </w:p>
    <w:p w14:paraId="7D1E2473" w14:textId="51EF77E3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4" w:history="1">
        <w:r w:rsidR="00B72A17" w:rsidRPr="00B72A17">
          <w:rPr>
            <w:rFonts w:eastAsia="Times New Roman" w:cstheme="minorHAnsi"/>
            <w:color w:val="0000AA"/>
            <w:u w:val="single"/>
          </w:rPr>
          <w:t>Budget Statement Defeated Budget Information</w:t>
        </w:r>
      </w:hyperlink>
      <w:r w:rsidR="00382F6A">
        <w:rPr>
          <w:rFonts w:eastAsia="Times New Roman" w:cstheme="minorHAnsi"/>
          <w:color w:val="000000"/>
        </w:rPr>
        <w:t>-</w:t>
      </w:r>
      <w:r w:rsidR="00382F6A" w:rsidRPr="00382F6A">
        <w:rPr>
          <w:rFonts w:eastAsia="Times New Roman" w:cstheme="minorHAnsi"/>
          <w:b/>
          <w:bCs/>
          <w:color w:val="000000"/>
        </w:rPr>
        <w:t xml:space="preserve"> Coming </w:t>
      </w:r>
      <w:r w:rsidR="00AD5424">
        <w:rPr>
          <w:rFonts w:eastAsia="Times New Roman" w:cstheme="minorHAnsi"/>
          <w:b/>
          <w:bCs/>
          <w:color w:val="000000"/>
        </w:rPr>
        <w:t>April 2021</w:t>
      </w:r>
    </w:p>
    <w:p w14:paraId="08694591" w14:textId="77777777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5" w:history="1">
        <w:r w:rsidR="00B72A17" w:rsidRPr="00B72A17">
          <w:rPr>
            <w:rFonts w:eastAsia="Times New Roman" w:cstheme="minorHAnsi"/>
            <w:color w:val="0000AA"/>
            <w:u w:val="single"/>
          </w:rPr>
          <w:t>Election Calendar</w:t>
        </w:r>
      </w:hyperlink>
    </w:p>
    <w:p w14:paraId="499E93D5" w14:textId="2DB6E570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6" w:history="1">
        <w:r w:rsidR="00B72A17" w:rsidRPr="00B72A17">
          <w:rPr>
            <w:rFonts w:eastAsia="Times New Roman" w:cstheme="minorHAnsi"/>
            <w:color w:val="0000AA"/>
            <w:u w:val="single"/>
          </w:rPr>
          <w:t>Clarification for Board Reorganization Meetings</w:t>
        </w:r>
      </w:hyperlink>
      <w:r w:rsidR="003F479B">
        <w:rPr>
          <w:rFonts w:eastAsia="Times New Roman" w:cstheme="minorHAnsi"/>
          <w:color w:val="000000"/>
        </w:rPr>
        <w:t>-</w:t>
      </w:r>
    </w:p>
    <w:p w14:paraId="639A2925" w14:textId="30E6226D" w:rsidR="00B72A17" w:rsidRP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7" w:history="1">
        <w:r w:rsidR="00B72A17" w:rsidRPr="00B72A17">
          <w:rPr>
            <w:rFonts w:eastAsia="Times New Roman" w:cstheme="minorHAnsi"/>
            <w:color w:val="0000AA"/>
            <w:u w:val="single"/>
          </w:rPr>
          <w:t>Board of Education Vacancy After June Primary</w:t>
        </w:r>
      </w:hyperlink>
      <w:r w:rsidR="00DA0572">
        <w:rPr>
          <w:rFonts w:eastAsia="Times New Roman" w:cstheme="minorHAnsi"/>
          <w:color w:val="000000"/>
        </w:rPr>
        <w:t>-</w:t>
      </w:r>
    </w:p>
    <w:p w14:paraId="2C295752" w14:textId="7C064745" w:rsidR="00B72A17" w:rsidRDefault="00BE31D0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8" w:tgtFrame="_blank" w:history="1">
        <w:r w:rsidR="00B72A17" w:rsidRPr="00B72A17">
          <w:rPr>
            <w:rFonts w:eastAsia="Times New Roman" w:cstheme="minorHAnsi"/>
            <w:color w:val="0000AA"/>
            <w:u w:val="single"/>
          </w:rPr>
          <w:t>Budget Preparation Q&amp;A </w:t>
        </w:r>
      </w:hyperlink>
      <w:r w:rsidR="005F6B33">
        <w:rPr>
          <w:rFonts w:eastAsia="Times New Roman" w:cstheme="minorHAnsi"/>
          <w:color w:val="000000"/>
        </w:rPr>
        <w:t>–</w:t>
      </w:r>
    </w:p>
    <w:p w14:paraId="6920612D" w14:textId="77777777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C9DF6F3" w14:textId="5A49175D" w:rsidR="00B071F4" w:rsidRPr="00942C7B" w:rsidRDefault="005F6B33" w:rsidP="00942C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C64B7">
        <w:rPr>
          <w:rFonts w:eastAsia="Times New Roman" w:cstheme="minorHAnsi"/>
          <w:b/>
          <w:bCs/>
          <w:color w:val="000000"/>
        </w:rPr>
        <w:t>Chapter 44 Data Collection</w:t>
      </w:r>
    </w:p>
    <w:p w14:paraId="0908B3D1" w14:textId="2F26B457" w:rsidR="00B50764" w:rsidRPr="00942C7B" w:rsidRDefault="00B071F4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rPr>
          <w:rFonts w:eastAsia="Times New Roman" w:cstheme="minorHAnsi"/>
          <w:color w:val="000000"/>
        </w:rPr>
        <w:t xml:space="preserve">Link to application </w:t>
      </w:r>
      <w:hyperlink r:id="rId29" w:history="1">
        <w:r w:rsidRPr="00942C7B">
          <w:rPr>
            <w:rStyle w:val="Hyperlink"/>
            <w:rFonts w:eastAsia="Times New Roman" w:cstheme="minorHAnsi"/>
          </w:rPr>
          <w:t>https://ho</w:t>
        </w:r>
        <w:r w:rsidRPr="00942C7B">
          <w:rPr>
            <w:rStyle w:val="Hyperlink"/>
            <w:rFonts w:eastAsia="Times New Roman" w:cstheme="minorHAnsi"/>
          </w:rPr>
          <w:t>m</w:t>
        </w:r>
        <w:r w:rsidRPr="00942C7B">
          <w:rPr>
            <w:rStyle w:val="Hyperlink"/>
            <w:rFonts w:eastAsia="Times New Roman" w:cstheme="minorHAnsi"/>
          </w:rPr>
          <w:t>eroom4.doe.state.nj.us/chapter44/</w:t>
        </w:r>
      </w:hyperlink>
    </w:p>
    <w:p w14:paraId="4B4D3FEC" w14:textId="69BD52C8" w:rsidR="00B071F4" w:rsidRPr="00942C7B" w:rsidRDefault="00F75CFB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rPr>
          <w:rFonts w:eastAsia="Times New Roman" w:cstheme="minorHAnsi"/>
          <w:color w:val="000000"/>
        </w:rPr>
        <w:t xml:space="preserve">Instructions are on </w:t>
      </w:r>
      <w:r w:rsidR="007A2EF5">
        <w:rPr>
          <w:rFonts w:eastAsia="Times New Roman" w:cstheme="minorHAnsi"/>
          <w:color w:val="000000"/>
        </w:rPr>
        <w:t>landing page once you log in</w:t>
      </w:r>
    </w:p>
    <w:p w14:paraId="2201D374" w14:textId="47EB2F29" w:rsidR="00F75CFB" w:rsidRPr="00E1118A" w:rsidRDefault="00942C7B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t xml:space="preserve">Questions related to the Chapter 44 Software Application should be directed to the Office of Fiscal Policy and Planning at </w:t>
      </w:r>
      <w:hyperlink r:id="rId30" w:history="1">
        <w:r w:rsidR="00E1118A" w:rsidRPr="000C28FD">
          <w:rPr>
            <w:rStyle w:val="Hyperlink"/>
          </w:rPr>
          <w:t>chapter44@doe.nj.gov</w:t>
        </w:r>
      </w:hyperlink>
      <w:r w:rsidRPr="00942C7B">
        <w:t>.</w:t>
      </w:r>
    </w:p>
    <w:p w14:paraId="32D0148C" w14:textId="141713A2" w:rsidR="00E1118A" w:rsidRPr="008460DD" w:rsidRDefault="00E1118A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>due 60 days after the release date of the software.</w:t>
      </w:r>
    </w:p>
    <w:p w14:paraId="4586F9AC" w14:textId="77777777" w:rsidR="00BE31D0" w:rsidRDefault="008460DD" w:rsidP="00BE31D0">
      <w:pPr>
        <w:pStyle w:val="ListParagraph"/>
        <w:spacing w:after="0" w:line="240" w:lineRule="auto"/>
        <w:jc w:val="both"/>
        <w:rPr>
          <w:b/>
          <w:bCs/>
        </w:rPr>
      </w:pPr>
      <w:r w:rsidRPr="00EB0CCB">
        <w:rPr>
          <w:b/>
          <w:bCs/>
        </w:rPr>
        <w:t>Broadcast Link</w:t>
      </w:r>
    </w:p>
    <w:p w14:paraId="67848153" w14:textId="30E7BE94" w:rsidR="00BE31D0" w:rsidRPr="00BE31D0" w:rsidRDefault="00BE31D0" w:rsidP="00BE31D0">
      <w:pPr>
        <w:pStyle w:val="ListParagraph"/>
        <w:spacing w:after="0" w:line="240" w:lineRule="auto"/>
        <w:jc w:val="both"/>
        <w:rPr>
          <w:b/>
          <w:bCs/>
        </w:rPr>
      </w:pPr>
      <w:hyperlink r:id="rId31" w:history="1">
        <w:r w:rsidRPr="00BE31D0">
          <w:rPr>
            <w:rFonts w:ascii="Arial" w:eastAsia="Times New Roman" w:hAnsi="Arial" w:cs="Arial"/>
            <w:color w:val="0056B3"/>
            <w:u w:val="single"/>
          </w:rPr>
          <w:t>Initial Release of 2020 Chapter 44 Software Application</w:t>
        </w:r>
      </w:hyperlink>
    </w:p>
    <w:p w14:paraId="5FEB90B9" w14:textId="77777777" w:rsidR="00AA22F4" w:rsidRPr="002F7A0C" w:rsidRDefault="00AA22F4" w:rsidP="002F7A0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021C679" w14:textId="317348D7" w:rsidR="00571756" w:rsidRPr="00EB0CCB" w:rsidRDefault="00571756" w:rsidP="005717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71756">
        <w:rPr>
          <w:b/>
          <w:bCs/>
        </w:rPr>
        <w:t>2019-2020 School District Certified Tuition Rates, Actual Cost Per Pupil Worksheets, and Enrollment and Attendance Letters</w:t>
      </w:r>
    </w:p>
    <w:p w14:paraId="518E386C" w14:textId="77777777" w:rsidR="00EB0CCB" w:rsidRPr="00EB0CCB" w:rsidRDefault="00EB0CCB" w:rsidP="00865E8E">
      <w:pPr>
        <w:pStyle w:val="ListParagraph"/>
        <w:spacing w:after="0" w:line="240" w:lineRule="auto"/>
        <w:jc w:val="both"/>
        <w:rPr>
          <w:b/>
          <w:bCs/>
        </w:rPr>
      </w:pPr>
      <w:r w:rsidRPr="00EB0CCB">
        <w:rPr>
          <w:b/>
          <w:bCs/>
        </w:rPr>
        <w:t>Broadcast Link</w:t>
      </w:r>
    </w:p>
    <w:p w14:paraId="58177394" w14:textId="77777777" w:rsidR="00EB0CCB" w:rsidRPr="007C72B7" w:rsidRDefault="00EB0CCB" w:rsidP="00865E8E">
      <w:pPr>
        <w:pStyle w:val="ListParagraph"/>
        <w:spacing w:after="0" w:line="240" w:lineRule="auto"/>
        <w:jc w:val="both"/>
        <w:rPr>
          <w:b/>
          <w:bCs/>
        </w:rPr>
      </w:pPr>
      <w:hyperlink r:id="rId32" w:history="1">
        <w:r w:rsidRPr="00DC41D5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 xml:space="preserve">2019-2020 School District </w:t>
        </w:r>
        <w:r w:rsidRPr="00DC41D5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C</w:t>
        </w:r>
        <w:r w:rsidRPr="00DC41D5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ertified Tuition Rates, Actual Cost Per Pupil Worksheets, and Enrollment and Attendance Letters</w:t>
        </w:r>
      </w:hyperlink>
    </w:p>
    <w:p w14:paraId="2EBE31EE" w14:textId="77777777" w:rsidR="00EB0CCB" w:rsidRPr="00571756" w:rsidRDefault="00EB0CCB" w:rsidP="00EB0CC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7D6C19A" w14:textId="1AC4EDBD" w:rsidR="005F6B33" w:rsidRPr="00AA22F4" w:rsidRDefault="005F6B33" w:rsidP="00AA22F4">
      <w:pPr>
        <w:pStyle w:val="ListParagraph"/>
        <w:numPr>
          <w:ilvl w:val="0"/>
          <w:numId w:val="1"/>
        </w:numPr>
        <w:shd w:val="clear" w:color="auto" w:fill="FFFFFF"/>
        <w:spacing w:before="150" w:after="150" w:line="390" w:lineRule="atLeast"/>
        <w:outlineLvl w:val="3"/>
        <w:rPr>
          <w:rFonts w:eastAsia="Times New Roman" w:cstheme="minorHAnsi"/>
          <w:b/>
          <w:color w:val="2C4677"/>
        </w:rPr>
      </w:pPr>
      <w:r w:rsidRPr="007C64B7">
        <w:rPr>
          <w:rFonts w:eastAsia="Times New Roman" w:cstheme="minorHAnsi"/>
          <w:b/>
        </w:rPr>
        <w:t>Filing of 2021 Personal/Relative and Fi</w:t>
      </w:r>
      <w:r w:rsidRPr="00AA22F4">
        <w:rPr>
          <w:rFonts w:eastAsia="Times New Roman" w:cstheme="minorHAnsi"/>
          <w:b/>
        </w:rPr>
        <w:t>nancial Disclosure Statements</w:t>
      </w:r>
    </w:p>
    <w:p w14:paraId="360FB480" w14:textId="38FA0199" w:rsidR="00B92F2E" w:rsidRDefault="005F6B33" w:rsidP="005F6B3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 w:rsidRPr="006D0FC4">
        <w:rPr>
          <w:rFonts w:ascii="Calibri" w:hAnsi="Calibri" w:cs="Calibri"/>
          <w:b/>
          <w:bCs/>
        </w:rPr>
        <w:t>Broadcast Memo</w:t>
      </w:r>
      <w:r w:rsidR="00657968">
        <w:rPr>
          <w:rFonts w:ascii="Calibri" w:hAnsi="Calibri" w:cs="Calibri"/>
          <w:b/>
          <w:bCs/>
        </w:rPr>
        <w:t>’s</w:t>
      </w:r>
    </w:p>
    <w:p w14:paraId="1278C981" w14:textId="77777777" w:rsidR="0088111F" w:rsidRDefault="00A82F6C" w:rsidP="0015157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12529"/>
          <w:sz w:val="20"/>
          <w:szCs w:val="20"/>
        </w:rPr>
      </w:pPr>
      <w:r w:rsidRPr="00A82F6C">
        <w:rPr>
          <w:rFonts w:ascii="Calibri" w:eastAsia="Times New Roman" w:hAnsi="Calibri" w:cs="Calibri"/>
          <w:b/>
          <w:bCs/>
          <w:color w:val="212529"/>
        </w:rPr>
        <w:t>February 3</w:t>
      </w:r>
    </w:p>
    <w:p w14:paraId="75D019CA" w14:textId="61083226" w:rsidR="00657968" w:rsidRPr="0088111F" w:rsidRDefault="00BE31D0" w:rsidP="0015157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12529"/>
          <w:sz w:val="20"/>
          <w:szCs w:val="20"/>
        </w:rPr>
      </w:pPr>
      <w:hyperlink r:id="rId33" w:history="1">
        <w:r w:rsidR="00A82F6C" w:rsidRPr="00A82F6C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Update: Filing of 2021 Personal/Relative and Financial Disclosure Statements</w:t>
        </w:r>
      </w:hyperlink>
    </w:p>
    <w:p w14:paraId="493D26E9" w14:textId="77777777" w:rsidR="002F7A0C" w:rsidRDefault="00657968" w:rsidP="002F7A0C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January 13</w:t>
      </w:r>
      <w:r w:rsidRPr="002F7A0C">
        <w:rPr>
          <w:rFonts w:ascii="Calibri" w:hAnsi="Calibri" w:cs="Calibri"/>
          <w:b/>
          <w:bCs/>
          <w:vertAlign w:val="superscript"/>
        </w:rPr>
        <w:t>th</w:t>
      </w:r>
    </w:p>
    <w:p w14:paraId="3EAC8A84" w14:textId="61B71F6B" w:rsidR="002F7A0C" w:rsidRPr="002F7A0C" w:rsidRDefault="00BE31D0" w:rsidP="002F7A0C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hyperlink r:id="rId34" w:history="1">
        <w:r w:rsidR="002F7A0C" w:rsidRPr="002F7A0C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Filing of 2021 Personal/Relative and Financial Disclosure Statements</w:t>
        </w:r>
      </w:hyperlink>
    </w:p>
    <w:p w14:paraId="67ED0866" w14:textId="5F3CD194" w:rsidR="006D0FC4" w:rsidRDefault="008F7214" w:rsidP="00816A3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Key Deadlines contained in broadcast</w:t>
      </w:r>
    </w:p>
    <w:p w14:paraId="3B411234" w14:textId="77777777" w:rsidR="002F7A0C" w:rsidRPr="00816A34" w:rsidRDefault="002F7A0C" w:rsidP="00816A34">
      <w:pPr>
        <w:spacing w:after="0" w:line="240" w:lineRule="auto"/>
        <w:jc w:val="both"/>
        <w:rPr>
          <w:rFonts w:ascii="Calibri" w:hAnsi="Calibri" w:cs="Calibri"/>
        </w:rPr>
      </w:pPr>
    </w:p>
    <w:p w14:paraId="53BD6455" w14:textId="627334DC" w:rsidR="00CC3C39" w:rsidRDefault="001907E5" w:rsidP="00EF3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Security Bond Update</w:t>
      </w:r>
    </w:p>
    <w:p w14:paraId="17ED3EA9" w14:textId="019407F9" w:rsidR="00E07227" w:rsidRPr="00332019" w:rsidRDefault="004D5774" w:rsidP="00E0722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Still must go through </w:t>
      </w:r>
      <w:r w:rsidR="00AD1E7A">
        <w:rPr>
          <w:rFonts w:ascii="Calibri" w:hAnsi="Calibri" w:cs="Calibri"/>
          <w:b/>
          <w:bCs/>
        </w:rPr>
        <w:t>legislative</w:t>
      </w:r>
      <w:r>
        <w:rPr>
          <w:rFonts w:ascii="Calibri" w:hAnsi="Calibri" w:cs="Calibri"/>
          <w:b/>
          <w:bCs/>
        </w:rPr>
        <w:t xml:space="preserve"> appropr</w:t>
      </w:r>
      <w:r w:rsidR="00AD1E7A">
        <w:rPr>
          <w:rFonts w:ascii="Calibri" w:hAnsi="Calibri" w:cs="Calibri"/>
          <w:b/>
          <w:bCs/>
        </w:rPr>
        <w:t>iation process</w:t>
      </w:r>
    </w:p>
    <w:sectPr w:rsidR="00E07227" w:rsidRPr="00332019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55C5" w14:textId="77777777" w:rsidR="00094B01" w:rsidRDefault="00094B01" w:rsidP="002D0B87">
      <w:pPr>
        <w:spacing w:after="0" w:line="240" w:lineRule="auto"/>
      </w:pPr>
      <w:r>
        <w:separator/>
      </w:r>
    </w:p>
  </w:endnote>
  <w:endnote w:type="continuationSeparator" w:id="0">
    <w:p w14:paraId="696093FB" w14:textId="77777777" w:rsidR="00094B01" w:rsidRDefault="00094B01" w:rsidP="002D0B87">
      <w:pPr>
        <w:spacing w:after="0" w:line="240" w:lineRule="auto"/>
      </w:pPr>
      <w:r>
        <w:continuationSeparator/>
      </w:r>
    </w:p>
  </w:endnote>
  <w:endnote w:type="continuationNotice" w:id="1">
    <w:p w14:paraId="34DC8A83" w14:textId="77777777" w:rsidR="00094B01" w:rsidRDefault="00094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00BE" w14:textId="77777777" w:rsidR="00094B01" w:rsidRDefault="00094B01" w:rsidP="002D0B87">
      <w:pPr>
        <w:spacing w:after="0" w:line="240" w:lineRule="auto"/>
      </w:pPr>
      <w:r>
        <w:separator/>
      </w:r>
    </w:p>
  </w:footnote>
  <w:footnote w:type="continuationSeparator" w:id="0">
    <w:p w14:paraId="4F2DEEB9" w14:textId="77777777" w:rsidR="00094B01" w:rsidRDefault="00094B01" w:rsidP="002D0B87">
      <w:pPr>
        <w:spacing w:after="0" w:line="240" w:lineRule="auto"/>
      </w:pPr>
      <w:r>
        <w:continuationSeparator/>
      </w:r>
    </w:p>
  </w:footnote>
  <w:footnote w:type="continuationNotice" w:id="1">
    <w:p w14:paraId="2355AF31" w14:textId="77777777" w:rsidR="00094B01" w:rsidRDefault="00094B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B2A"/>
    <w:multiLevelType w:val="multilevel"/>
    <w:tmpl w:val="EF50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45A1D"/>
    <w:multiLevelType w:val="multilevel"/>
    <w:tmpl w:val="89B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805A71"/>
    <w:multiLevelType w:val="multilevel"/>
    <w:tmpl w:val="D95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B47D1"/>
    <w:multiLevelType w:val="multilevel"/>
    <w:tmpl w:val="C33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F02D0"/>
    <w:multiLevelType w:val="multilevel"/>
    <w:tmpl w:val="408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6236A"/>
    <w:multiLevelType w:val="hybridMultilevel"/>
    <w:tmpl w:val="903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2FB"/>
    <w:multiLevelType w:val="multilevel"/>
    <w:tmpl w:val="B2DEA00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D97CC3"/>
    <w:multiLevelType w:val="multilevel"/>
    <w:tmpl w:val="285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4AF2"/>
    <w:multiLevelType w:val="multilevel"/>
    <w:tmpl w:val="DE4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14762"/>
    <w:multiLevelType w:val="multilevel"/>
    <w:tmpl w:val="614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D7C2E"/>
    <w:multiLevelType w:val="hybridMultilevel"/>
    <w:tmpl w:val="9604AD88"/>
    <w:lvl w:ilvl="0" w:tplc="F9526D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D36ECB"/>
    <w:multiLevelType w:val="multilevel"/>
    <w:tmpl w:val="4A9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23D05"/>
    <w:multiLevelType w:val="multilevel"/>
    <w:tmpl w:val="4E2EB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27E39"/>
    <w:multiLevelType w:val="multilevel"/>
    <w:tmpl w:val="51AC8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F4B4B"/>
    <w:multiLevelType w:val="multilevel"/>
    <w:tmpl w:val="88D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829DA"/>
    <w:multiLevelType w:val="multilevel"/>
    <w:tmpl w:val="AEF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B243A"/>
    <w:multiLevelType w:val="multilevel"/>
    <w:tmpl w:val="EE5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210EE"/>
    <w:multiLevelType w:val="multilevel"/>
    <w:tmpl w:val="5C7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325907"/>
    <w:multiLevelType w:val="hybridMultilevel"/>
    <w:tmpl w:val="50CAC2C6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4A1"/>
    <w:multiLevelType w:val="multilevel"/>
    <w:tmpl w:val="E2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F7DD8"/>
    <w:multiLevelType w:val="multilevel"/>
    <w:tmpl w:val="445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1"/>
  </w:num>
  <w:num w:numId="5">
    <w:abstractNumId w:val="36"/>
  </w:num>
  <w:num w:numId="6">
    <w:abstractNumId w:val="3"/>
  </w:num>
  <w:num w:numId="7">
    <w:abstractNumId w:val="33"/>
  </w:num>
  <w:num w:numId="8">
    <w:abstractNumId w:val="22"/>
  </w:num>
  <w:num w:numId="9">
    <w:abstractNumId w:val="15"/>
  </w:num>
  <w:num w:numId="10">
    <w:abstractNumId w:val="32"/>
  </w:num>
  <w:num w:numId="11">
    <w:abstractNumId w:val="18"/>
  </w:num>
  <w:num w:numId="12">
    <w:abstractNumId w:val="7"/>
  </w:num>
  <w:num w:numId="13">
    <w:abstractNumId w:val="34"/>
  </w:num>
  <w:num w:numId="14">
    <w:abstractNumId w:val="20"/>
  </w:num>
  <w:num w:numId="15">
    <w:abstractNumId w:val="21"/>
  </w:num>
  <w:num w:numId="16">
    <w:abstractNumId w:val="19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5"/>
  </w:num>
  <w:num w:numId="20">
    <w:abstractNumId w:val="9"/>
  </w:num>
  <w:num w:numId="21">
    <w:abstractNumId w:val="39"/>
  </w:num>
  <w:num w:numId="22">
    <w:abstractNumId w:val="13"/>
  </w:num>
  <w:num w:numId="23">
    <w:abstractNumId w:val="38"/>
  </w:num>
  <w:num w:numId="24">
    <w:abstractNumId w:val="27"/>
  </w:num>
  <w:num w:numId="25">
    <w:abstractNumId w:val="24"/>
  </w:num>
  <w:num w:numId="26">
    <w:abstractNumId w:val="8"/>
  </w:num>
  <w:num w:numId="27">
    <w:abstractNumId w:val="25"/>
  </w:num>
  <w:num w:numId="28">
    <w:abstractNumId w:val="26"/>
  </w:num>
  <w:num w:numId="29">
    <w:abstractNumId w:val="0"/>
  </w:num>
  <w:num w:numId="30">
    <w:abstractNumId w:val="17"/>
  </w:num>
  <w:num w:numId="31">
    <w:abstractNumId w:val="28"/>
  </w:num>
  <w:num w:numId="32">
    <w:abstractNumId w:val="11"/>
  </w:num>
  <w:num w:numId="33">
    <w:abstractNumId w:val="5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</w:num>
  <w:num w:numId="38">
    <w:abstractNumId w:val="2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0225F"/>
    <w:rsid w:val="000140F1"/>
    <w:rsid w:val="00022419"/>
    <w:rsid w:val="000363D2"/>
    <w:rsid w:val="00037B07"/>
    <w:rsid w:val="0005125C"/>
    <w:rsid w:val="00060B1A"/>
    <w:rsid w:val="000620BB"/>
    <w:rsid w:val="0007149E"/>
    <w:rsid w:val="000729DC"/>
    <w:rsid w:val="000750BE"/>
    <w:rsid w:val="00075F32"/>
    <w:rsid w:val="000767AE"/>
    <w:rsid w:val="00077D5C"/>
    <w:rsid w:val="00080DD6"/>
    <w:rsid w:val="00082931"/>
    <w:rsid w:val="00083D7B"/>
    <w:rsid w:val="0008447F"/>
    <w:rsid w:val="00084986"/>
    <w:rsid w:val="000922CB"/>
    <w:rsid w:val="00094B01"/>
    <w:rsid w:val="00096BDB"/>
    <w:rsid w:val="000A1C30"/>
    <w:rsid w:val="000B17A3"/>
    <w:rsid w:val="000B4CD2"/>
    <w:rsid w:val="000B4D5F"/>
    <w:rsid w:val="000C2435"/>
    <w:rsid w:val="000D1263"/>
    <w:rsid w:val="000D1F27"/>
    <w:rsid w:val="000E161F"/>
    <w:rsid w:val="000E71B4"/>
    <w:rsid w:val="000E789C"/>
    <w:rsid w:val="000F1AE2"/>
    <w:rsid w:val="000F6DC3"/>
    <w:rsid w:val="00116B2D"/>
    <w:rsid w:val="00124303"/>
    <w:rsid w:val="001327DE"/>
    <w:rsid w:val="0014016A"/>
    <w:rsid w:val="001414D7"/>
    <w:rsid w:val="0014531D"/>
    <w:rsid w:val="00151570"/>
    <w:rsid w:val="00155DFD"/>
    <w:rsid w:val="00171B18"/>
    <w:rsid w:val="00172725"/>
    <w:rsid w:val="001730B2"/>
    <w:rsid w:val="00182337"/>
    <w:rsid w:val="00185D63"/>
    <w:rsid w:val="00186D6E"/>
    <w:rsid w:val="001875B6"/>
    <w:rsid w:val="001907E5"/>
    <w:rsid w:val="001912B9"/>
    <w:rsid w:val="001B454F"/>
    <w:rsid w:val="001B45B2"/>
    <w:rsid w:val="001B6611"/>
    <w:rsid w:val="001B68F3"/>
    <w:rsid w:val="001C1D0F"/>
    <w:rsid w:val="001C255A"/>
    <w:rsid w:val="001C777F"/>
    <w:rsid w:val="001D2199"/>
    <w:rsid w:val="001D2704"/>
    <w:rsid w:val="001E46ED"/>
    <w:rsid w:val="001F1C2F"/>
    <w:rsid w:val="001F2BB5"/>
    <w:rsid w:val="001F5766"/>
    <w:rsid w:val="001F64D0"/>
    <w:rsid w:val="00201B00"/>
    <w:rsid w:val="0020565C"/>
    <w:rsid w:val="00205925"/>
    <w:rsid w:val="00206411"/>
    <w:rsid w:val="00210778"/>
    <w:rsid w:val="002115E5"/>
    <w:rsid w:val="00216583"/>
    <w:rsid w:val="00217BFC"/>
    <w:rsid w:val="00221F4A"/>
    <w:rsid w:val="0022452A"/>
    <w:rsid w:val="00235E19"/>
    <w:rsid w:val="002418FD"/>
    <w:rsid w:val="0024513F"/>
    <w:rsid w:val="002457D1"/>
    <w:rsid w:val="00256FB3"/>
    <w:rsid w:val="00267BC5"/>
    <w:rsid w:val="00270714"/>
    <w:rsid w:val="00276C45"/>
    <w:rsid w:val="002A0A23"/>
    <w:rsid w:val="002B7774"/>
    <w:rsid w:val="002D0B87"/>
    <w:rsid w:val="002D4306"/>
    <w:rsid w:val="002D753F"/>
    <w:rsid w:val="002E4B97"/>
    <w:rsid w:val="002E55B2"/>
    <w:rsid w:val="002E6596"/>
    <w:rsid w:val="002F7A0C"/>
    <w:rsid w:val="0030487B"/>
    <w:rsid w:val="00306232"/>
    <w:rsid w:val="0031164C"/>
    <w:rsid w:val="003168B5"/>
    <w:rsid w:val="003178D9"/>
    <w:rsid w:val="00321A63"/>
    <w:rsid w:val="00322E3A"/>
    <w:rsid w:val="003264E4"/>
    <w:rsid w:val="00326648"/>
    <w:rsid w:val="00330713"/>
    <w:rsid w:val="003309BB"/>
    <w:rsid w:val="00330F46"/>
    <w:rsid w:val="00332019"/>
    <w:rsid w:val="00336F1E"/>
    <w:rsid w:val="0033718F"/>
    <w:rsid w:val="00337759"/>
    <w:rsid w:val="00344BCE"/>
    <w:rsid w:val="00350F8D"/>
    <w:rsid w:val="00351610"/>
    <w:rsid w:val="0035301F"/>
    <w:rsid w:val="00362FB6"/>
    <w:rsid w:val="00376E7A"/>
    <w:rsid w:val="00382F6A"/>
    <w:rsid w:val="00396F67"/>
    <w:rsid w:val="003A1C71"/>
    <w:rsid w:val="003B33E7"/>
    <w:rsid w:val="003C3433"/>
    <w:rsid w:val="003D62D9"/>
    <w:rsid w:val="003F479B"/>
    <w:rsid w:val="00411EB4"/>
    <w:rsid w:val="004244F0"/>
    <w:rsid w:val="00424F82"/>
    <w:rsid w:val="004311F0"/>
    <w:rsid w:val="004346D5"/>
    <w:rsid w:val="00435B7F"/>
    <w:rsid w:val="00452E5C"/>
    <w:rsid w:val="00470C64"/>
    <w:rsid w:val="00477E8A"/>
    <w:rsid w:val="00482DC5"/>
    <w:rsid w:val="00487E20"/>
    <w:rsid w:val="00494568"/>
    <w:rsid w:val="004C264B"/>
    <w:rsid w:val="004C5508"/>
    <w:rsid w:val="004D0537"/>
    <w:rsid w:val="004D5774"/>
    <w:rsid w:val="004F100C"/>
    <w:rsid w:val="004F13C0"/>
    <w:rsid w:val="004F20BB"/>
    <w:rsid w:val="004F6175"/>
    <w:rsid w:val="004F7C42"/>
    <w:rsid w:val="005055DE"/>
    <w:rsid w:val="005106D5"/>
    <w:rsid w:val="00512115"/>
    <w:rsid w:val="00520709"/>
    <w:rsid w:val="00524E1A"/>
    <w:rsid w:val="00533B8F"/>
    <w:rsid w:val="00535DB2"/>
    <w:rsid w:val="00555296"/>
    <w:rsid w:val="00555425"/>
    <w:rsid w:val="00562027"/>
    <w:rsid w:val="00571756"/>
    <w:rsid w:val="005766E2"/>
    <w:rsid w:val="00586543"/>
    <w:rsid w:val="005879D3"/>
    <w:rsid w:val="005A7996"/>
    <w:rsid w:val="005B07DA"/>
    <w:rsid w:val="005C3C3A"/>
    <w:rsid w:val="005D022A"/>
    <w:rsid w:val="005F6B33"/>
    <w:rsid w:val="0060411A"/>
    <w:rsid w:val="00604D21"/>
    <w:rsid w:val="00610C76"/>
    <w:rsid w:val="00623255"/>
    <w:rsid w:val="0062694D"/>
    <w:rsid w:val="00630C29"/>
    <w:rsid w:val="00647024"/>
    <w:rsid w:val="0065463A"/>
    <w:rsid w:val="00657968"/>
    <w:rsid w:val="006617D1"/>
    <w:rsid w:val="006645EA"/>
    <w:rsid w:val="00670889"/>
    <w:rsid w:val="0067595B"/>
    <w:rsid w:val="00681772"/>
    <w:rsid w:val="00687431"/>
    <w:rsid w:val="006A11D5"/>
    <w:rsid w:val="006A4580"/>
    <w:rsid w:val="006B285F"/>
    <w:rsid w:val="006B56BA"/>
    <w:rsid w:val="006C447C"/>
    <w:rsid w:val="006D0FC4"/>
    <w:rsid w:val="006D1558"/>
    <w:rsid w:val="006D70BB"/>
    <w:rsid w:val="006E2AD5"/>
    <w:rsid w:val="006E746C"/>
    <w:rsid w:val="006F163E"/>
    <w:rsid w:val="006F1A51"/>
    <w:rsid w:val="00706524"/>
    <w:rsid w:val="00711801"/>
    <w:rsid w:val="00714726"/>
    <w:rsid w:val="00715A71"/>
    <w:rsid w:val="007314F3"/>
    <w:rsid w:val="0073770C"/>
    <w:rsid w:val="007525E9"/>
    <w:rsid w:val="00763EDA"/>
    <w:rsid w:val="00764A0B"/>
    <w:rsid w:val="00764D41"/>
    <w:rsid w:val="00774D64"/>
    <w:rsid w:val="00774E03"/>
    <w:rsid w:val="007831E4"/>
    <w:rsid w:val="00783713"/>
    <w:rsid w:val="00786F40"/>
    <w:rsid w:val="007A2D19"/>
    <w:rsid w:val="007A2EF5"/>
    <w:rsid w:val="007C29B1"/>
    <w:rsid w:val="007C4D8D"/>
    <w:rsid w:val="007C5AA3"/>
    <w:rsid w:val="007C64B7"/>
    <w:rsid w:val="007C72B7"/>
    <w:rsid w:val="007D6474"/>
    <w:rsid w:val="007D7D5D"/>
    <w:rsid w:val="007E11B8"/>
    <w:rsid w:val="007E641E"/>
    <w:rsid w:val="007F1881"/>
    <w:rsid w:val="00804113"/>
    <w:rsid w:val="00805A21"/>
    <w:rsid w:val="008142D0"/>
    <w:rsid w:val="00816A34"/>
    <w:rsid w:val="00823347"/>
    <w:rsid w:val="008370B8"/>
    <w:rsid w:val="00841FF3"/>
    <w:rsid w:val="008460DD"/>
    <w:rsid w:val="008513A2"/>
    <w:rsid w:val="008551AD"/>
    <w:rsid w:val="00862038"/>
    <w:rsid w:val="00865E8E"/>
    <w:rsid w:val="00867A63"/>
    <w:rsid w:val="008759E3"/>
    <w:rsid w:val="0088111F"/>
    <w:rsid w:val="00887A84"/>
    <w:rsid w:val="00893A2C"/>
    <w:rsid w:val="008A23E8"/>
    <w:rsid w:val="008A25C4"/>
    <w:rsid w:val="008A2955"/>
    <w:rsid w:val="008B1950"/>
    <w:rsid w:val="008B57E3"/>
    <w:rsid w:val="008B7077"/>
    <w:rsid w:val="008B754B"/>
    <w:rsid w:val="008C0DA6"/>
    <w:rsid w:val="008C55FA"/>
    <w:rsid w:val="008D0DCF"/>
    <w:rsid w:val="008D5F83"/>
    <w:rsid w:val="008D6779"/>
    <w:rsid w:val="008F7214"/>
    <w:rsid w:val="0090327D"/>
    <w:rsid w:val="00904281"/>
    <w:rsid w:val="0090693E"/>
    <w:rsid w:val="00906F25"/>
    <w:rsid w:val="00914CD0"/>
    <w:rsid w:val="00923CF9"/>
    <w:rsid w:val="0093155B"/>
    <w:rsid w:val="0093325C"/>
    <w:rsid w:val="00935568"/>
    <w:rsid w:val="00942C7B"/>
    <w:rsid w:val="00945911"/>
    <w:rsid w:val="0098471A"/>
    <w:rsid w:val="009873AF"/>
    <w:rsid w:val="00996782"/>
    <w:rsid w:val="009A0BD2"/>
    <w:rsid w:val="009A740C"/>
    <w:rsid w:val="009B011C"/>
    <w:rsid w:val="009B0C2B"/>
    <w:rsid w:val="009B137D"/>
    <w:rsid w:val="009B5661"/>
    <w:rsid w:val="009C537A"/>
    <w:rsid w:val="009D6165"/>
    <w:rsid w:val="009E342F"/>
    <w:rsid w:val="009E61B8"/>
    <w:rsid w:val="009F40FE"/>
    <w:rsid w:val="00A04100"/>
    <w:rsid w:val="00A12D55"/>
    <w:rsid w:val="00A1362B"/>
    <w:rsid w:val="00A173D7"/>
    <w:rsid w:val="00A220B8"/>
    <w:rsid w:val="00A24D9C"/>
    <w:rsid w:val="00A26870"/>
    <w:rsid w:val="00A350D0"/>
    <w:rsid w:val="00A41B55"/>
    <w:rsid w:val="00A63877"/>
    <w:rsid w:val="00A64BCA"/>
    <w:rsid w:val="00A8161D"/>
    <w:rsid w:val="00A81D83"/>
    <w:rsid w:val="00A82346"/>
    <w:rsid w:val="00A82F6C"/>
    <w:rsid w:val="00A85716"/>
    <w:rsid w:val="00AA22F4"/>
    <w:rsid w:val="00AB2557"/>
    <w:rsid w:val="00AC63D6"/>
    <w:rsid w:val="00AD1E7A"/>
    <w:rsid w:val="00AD2D1D"/>
    <w:rsid w:val="00AD2FF2"/>
    <w:rsid w:val="00AD4289"/>
    <w:rsid w:val="00AD5424"/>
    <w:rsid w:val="00AE1090"/>
    <w:rsid w:val="00B071F4"/>
    <w:rsid w:val="00B1534E"/>
    <w:rsid w:val="00B23916"/>
    <w:rsid w:val="00B25825"/>
    <w:rsid w:val="00B339F0"/>
    <w:rsid w:val="00B37C7A"/>
    <w:rsid w:val="00B43AC1"/>
    <w:rsid w:val="00B50764"/>
    <w:rsid w:val="00B54C0C"/>
    <w:rsid w:val="00B56BC2"/>
    <w:rsid w:val="00B665E9"/>
    <w:rsid w:val="00B72A17"/>
    <w:rsid w:val="00B75873"/>
    <w:rsid w:val="00B86C6B"/>
    <w:rsid w:val="00B92F2E"/>
    <w:rsid w:val="00B94DC2"/>
    <w:rsid w:val="00BA1E76"/>
    <w:rsid w:val="00BA372F"/>
    <w:rsid w:val="00BA3FE0"/>
    <w:rsid w:val="00BA5AD7"/>
    <w:rsid w:val="00BC2363"/>
    <w:rsid w:val="00BC61D7"/>
    <w:rsid w:val="00BD13F8"/>
    <w:rsid w:val="00BE2BF9"/>
    <w:rsid w:val="00BE31D0"/>
    <w:rsid w:val="00BF34AE"/>
    <w:rsid w:val="00BF3F60"/>
    <w:rsid w:val="00BF699E"/>
    <w:rsid w:val="00C11ABF"/>
    <w:rsid w:val="00C33561"/>
    <w:rsid w:val="00C36683"/>
    <w:rsid w:val="00C36D9F"/>
    <w:rsid w:val="00C46106"/>
    <w:rsid w:val="00C53103"/>
    <w:rsid w:val="00C5592A"/>
    <w:rsid w:val="00C56A3A"/>
    <w:rsid w:val="00C62580"/>
    <w:rsid w:val="00C815F4"/>
    <w:rsid w:val="00C91F15"/>
    <w:rsid w:val="00C95926"/>
    <w:rsid w:val="00CB01A2"/>
    <w:rsid w:val="00CB5E6D"/>
    <w:rsid w:val="00CC005E"/>
    <w:rsid w:val="00CC3C39"/>
    <w:rsid w:val="00CD35D3"/>
    <w:rsid w:val="00CF19DB"/>
    <w:rsid w:val="00D049E3"/>
    <w:rsid w:val="00D14C66"/>
    <w:rsid w:val="00D32DE9"/>
    <w:rsid w:val="00D3491E"/>
    <w:rsid w:val="00D41659"/>
    <w:rsid w:val="00D712FE"/>
    <w:rsid w:val="00D75FA5"/>
    <w:rsid w:val="00D771B9"/>
    <w:rsid w:val="00D85B37"/>
    <w:rsid w:val="00D91286"/>
    <w:rsid w:val="00D972A2"/>
    <w:rsid w:val="00DA0572"/>
    <w:rsid w:val="00DB06E0"/>
    <w:rsid w:val="00DC137D"/>
    <w:rsid w:val="00DC41D5"/>
    <w:rsid w:val="00DC7D66"/>
    <w:rsid w:val="00DD18EA"/>
    <w:rsid w:val="00DD1FA5"/>
    <w:rsid w:val="00DD7D46"/>
    <w:rsid w:val="00DF213C"/>
    <w:rsid w:val="00E00C34"/>
    <w:rsid w:val="00E07227"/>
    <w:rsid w:val="00E1118A"/>
    <w:rsid w:val="00E15C66"/>
    <w:rsid w:val="00E16808"/>
    <w:rsid w:val="00E17C4D"/>
    <w:rsid w:val="00E30554"/>
    <w:rsid w:val="00E31A5A"/>
    <w:rsid w:val="00E32691"/>
    <w:rsid w:val="00E41FBA"/>
    <w:rsid w:val="00E61445"/>
    <w:rsid w:val="00E6406F"/>
    <w:rsid w:val="00E6505B"/>
    <w:rsid w:val="00E8181B"/>
    <w:rsid w:val="00E8248C"/>
    <w:rsid w:val="00E843F1"/>
    <w:rsid w:val="00E95A97"/>
    <w:rsid w:val="00E979FB"/>
    <w:rsid w:val="00EA4284"/>
    <w:rsid w:val="00EB0CCB"/>
    <w:rsid w:val="00EB4505"/>
    <w:rsid w:val="00EB4E1D"/>
    <w:rsid w:val="00EB542F"/>
    <w:rsid w:val="00ED199E"/>
    <w:rsid w:val="00ED1E13"/>
    <w:rsid w:val="00ED2535"/>
    <w:rsid w:val="00EE18E9"/>
    <w:rsid w:val="00EF2AD1"/>
    <w:rsid w:val="00EF39F3"/>
    <w:rsid w:val="00F1540D"/>
    <w:rsid w:val="00F160B8"/>
    <w:rsid w:val="00F225B1"/>
    <w:rsid w:val="00F24FEA"/>
    <w:rsid w:val="00F277BC"/>
    <w:rsid w:val="00F3040A"/>
    <w:rsid w:val="00F400ED"/>
    <w:rsid w:val="00F44144"/>
    <w:rsid w:val="00F51AF7"/>
    <w:rsid w:val="00F57698"/>
    <w:rsid w:val="00F70370"/>
    <w:rsid w:val="00F70820"/>
    <w:rsid w:val="00F73281"/>
    <w:rsid w:val="00F7398A"/>
    <w:rsid w:val="00F75CFB"/>
    <w:rsid w:val="00F763E8"/>
    <w:rsid w:val="00FA5A56"/>
    <w:rsid w:val="00FA5C2A"/>
    <w:rsid w:val="00FA611F"/>
    <w:rsid w:val="00FA6121"/>
    <w:rsid w:val="00FB6E01"/>
    <w:rsid w:val="00FC4F19"/>
    <w:rsid w:val="00FD0A7C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8C9BB80D-4770-4C42-A01A-C2759B7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broadcasts/2021/feb/Additional%20Elementary%20and%20Secondary%20Schools%20Emergency%20Relief%20II%20Fund.pdf" TargetMode="External"/><Relationship Id="rId18" Type="http://schemas.openxmlformats.org/officeDocument/2006/relationships/hyperlink" Target="https://www.nj.gov/education/finance/fp/dwb/guidelines/" TargetMode="External"/><Relationship Id="rId26" Type="http://schemas.openxmlformats.org/officeDocument/2006/relationships/hyperlink" Target="https://www.nj.gov/education/finance/fp/dwb/121112BOEReorgMtg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j.gov/education/finance/fp/SEMIBroadcastAttachmentB.pdf" TargetMode="External"/><Relationship Id="rId34" Type="http://schemas.openxmlformats.org/officeDocument/2006/relationships/hyperlink" Target="https://www.nj.gov/education/broadcasts/2021/jan/13/Filing%20of%202021%20Personal-Relative%20and%20Financial%20Disclosure%20Statement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broadcasts/2021/feb/CARES%20Act%20Performance%20Report.pdf" TargetMode="External"/><Relationship Id="rId17" Type="http://schemas.openxmlformats.org/officeDocument/2006/relationships/hyperlink" Target="https://www.nj.gov/education/finance/fp/dwb.shtml" TargetMode="External"/><Relationship Id="rId25" Type="http://schemas.openxmlformats.org/officeDocument/2006/relationships/hyperlink" Target="https://www.nj.gov/education/finance/fp/2021DOEElectionCalendar.pdf" TargetMode="External"/><Relationship Id="rId33" Type="http://schemas.openxmlformats.org/officeDocument/2006/relationships/hyperlink" Target="https://www.nj.gov/education/broadcasts/2021/feb/Update%20-%20Filing%20of%202021%20Personal-Relative%20and%20Financial%20Disclosure%20Stat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finance/fp/dwb.shtml" TargetMode="External"/><Relationship Id="rId20" Type="http://schemas.openxmlformats.org/officeDocument/2006/relationships/hyperlink" Target="https://www.nj.gov/education/finance/fp/SEMIBroadcastAttachmentA.pdf" TargetMode="External"/><Relationship Id="rId29" Type="http://schemas.openxmlformats.org/officeDocument/2006/relationships/hyperlink" Target="https://homeroom4.doe.state.nj.us/chapter4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covid19/boardops/docs/CARES_ACT_PerformanceReport_FINAL.pdf" TargetMode="External"/><Relationship Id="rId24" Type="http://schemas.openxmlformats.org/officeDocument/2006/relationships/hyperlink" Target="http://www.nj.gov/education/finance/fp/dwb/defeated/" TargetMode="External"/><Relationship Id="rId32" Type="http://schemas.openxmlformats.org/officeDocument/2006/relationships/hyperlink" Target="https://www.nj.gov/education/broadcasts/2021/jan/20/2019-2020%20School%20District%20Certified%20Tuition%20Rates%20Actual%20Cost%20Per%20Pupil%20Worksheets%20and%20Enrollment%20and%20Attendance%20Letters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1/jan/13/2021%20School%20Election%20and%20Budget%20Procedures%20Calendar.pdf" TargetMode="External"/><Relationship Id="rId23" Type="http://schemas.openxmlformats.org/officeDocument/2006/relationships/hyperlink" Target="https://www.nj.gov/education/finance/fp/TuitionApprolCalculationWorksheets.xlsx" TargetMode="External"/><Relationship Id="rId28" Type="http://schemas.openxmlformats.org/officeDocument/2006/relationships/hyperlink" Target="https://www.nj.gov/education/finance/fp/Q&amp;Abudget21-22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j.gov/education/finance/fp/Special%20Education%20Medicaid%20Initiative%20FY%202021%20Reimbursement%20Requirements%20Broadcast.pdf" TargetMode="External"/><Relationship Id="rId31" Type="http://schemas.openxmlformats.org/officeDocument/2006/relationships/hyperlink" Target="https://www.nj.gov/education/broadcasts/2021/jan/20/Initial%20Release%20of%202020%20Chapter%2044%20Software%20Applic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broadcasts/2021/feb/Fiscal%20Year%202021%20Revised%20Chapter%20192%20Funds.pdf" TargetMode="External"/><Relationship Id="rId22" Type="http://schemas.openxmlformats.org/officeDocument/2006/relationships/hyperlink" Target="https://www.nj.gov/education/finance/fp/BudgetAreasofFocusSample.pdf" TargetMode="External"/><Relationship Id="rId27" Type="http://schemas.openxmlformats.org/officeDocument/2006/relationships/hyperlink" Target="https://www.nj.gov/education/finance/fp/dwb/BOEVacancy.pdf" TargetMode="External"/><Relationship Id="rId30" Type="http://schemas.openxmlformats.org/officeDocument/2006/relationships/hyperlink" Target="mailto:chapter44@doe.nj.go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9" ma:contentTypeDescription="Create a new document." ma:contentTypeScope="" ma:versionID="caef0cff9facbbac973607461fe10db3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c1a1e5c43133f4527cd6b35cdbce5d25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7B89-DFDE-47D0-8943-D61DF61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192D4-24CA-4921-A435-BC49E2F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56</cp:revision>
  <cp:lastPrinted>2020-07-30T09:52:00Z</cp:lastPrinted>
  <dcterms:created xsi:type="dcterms:W3CDTF">2021-02-12T14:26:00Z</dcterms:created>
  <dcterms:modified xsi:type="dcterms:W3CDTF">2021-02-12T16:25:00Z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